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C0522" w14:textId="7906C892" w:rsidR="006237ED" w:rsidRDefault="00154DE6" w:rsidP="00D4152E">
      <w:pPr>
        <w:pStyle w:val="Caption"/>
        <w:tabs>
          <w:tab w:val="clear" w:pos="5040"/>
          <w:tab w:val="center" w:pos="0"/>
        </w:tabs>
        <w:jc w:val="center"/>
        <w:rPr>
          <w:rFonts w:ascii="Arial" w:hAnsi="Arial"/>
          <w:sz w:val="28"/>
        </w:rPr>
      </w:pPr>
      <w:r w:rsidRPr="00D4152E">
        <w:rPr>
          <w:rFonts w:ascii="Arial" w:hAnsi="Arial" w:hint="eastAsia"/>
          <w:noProof/>
          <w:sz w:val="28"/>
        </w:rPr>
        <mc:AlternateContent>
          <mc:Choice Requires="wps">
            <w:drawing>
              <wp:anchor distT="0" distB="0" distL="114300" distR="114300" simplePos="0" relativeHeight="251658242" behindDoc="0" locked="0" layoutInCell="1" allowOverlap="1" wp14:anchorId="3798024D" wp14:editId="6C9A5DA1">
                <wp:simplePos x="0" y="0"/>
                <wp:positionH relativeFrom="column">
                  <wp:posOffset>0</wp:posOffset>
                </wp:positionH>
                <wp:positionV relativeFrom="paragraph">
                  <wp:posOffset>152400</wp:posOffset>
                </wp:positionV>
                <wp:extent cx="63246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68D9D" id="Straight Connector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9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"/>
            </w:pict>
          </mc:Fallback>
        </mc:AlternateContent>
      </w:r>
    </w:p>
    <w:p w14:paraId="6FCDE415" w14:textId="5678C433" w:rsidR="001F5ABD" w:rsidRPr="00AC15AF" w:rsidRDefault="00154DE6" w:rsidP="00AC15AF">
      <w:pPr>
        <w:pStyle w:val="Caption"/>
        <w:tabs>
          <w:tab w:val="clear" w:pos="5040"/>
          <w:tab w:val="center" w:pos="0"/>
        </w:tabs>
        <w:jc w:val="center"/>
        <w:rPr>
          <w:rFonts w:ascii="Arial" w:hAnsi="Arial" w:cs="Arial"/>
          <w:sz w:val="28"/>
          <w:u w:val="single"/>
        </w:rPr>
      </w:pPr>
      <w:r w:rsidRPr="00D4152E">
        <w:rPr>
          <w:rFonts w:ascii="Arial" w:hAnsi="Arial" w:hint="eastAsia"/>
          <w:noProof/>
          <w:sz w:val="28"/>
        </w:rPr>
        <w:drawing>
          <wp:anchor distT="0" distB="0" distL="114300" distR="114300" simplePos="0" relativeHeight="251658241" behindDoc="0" locked="0" layoutInCell="1" allowOverlap="1" wp14:anchorId="5D9D17BE" wp14:editId="0191EE8A">
            <wp:simplePos x="0" y="0"/>
            <wp:positionH relativeFrom="column">
              <wp:posOffset>89535</wp:posOffset>
            </wp:positionH>
            <wp:positionV relativeFrom="paragraph">
              <wp:posOffset>67310</wp:posOffset>
            </wp:positionV>
            <wp:extent cx="609600" cy="5969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812B8" w:rsidRPr="19CC37A2">
        <w:rPr>
          <w:rFonts w:ascii="Arial" w:hAnsi="Arial" w:cs="Arial"/>
          <w:sz w:val="28"/>
          <w:szCs w:val="28"/>
          <w:u w:val="single"/>
        </w:rPr>
        <w:t>HUMAN SERVICES GRANTS PROGRAM (HSGP)</w:t>
      </w:r>
      <w:r w:rsidR="009D7F05" w:rsidRPr="19CC37A2">
        <w:rPr>
          <w:rFonts w:ascii="Arial" w:hAnsi="Arial"/>
          <w:sz w:val="28"/>
          <w:szCs w:val="28"/>
        </w:rPr>
        <w:t xml:space="preserve"> </w:t>
      </w:r>
      <w:r w:rsidR="0062632F">
        <w:rPr>
          <w:rFonts w:ascii="Arial" w:hAnsi="Arial"/>
          <w:sz w:val="28"/>
        </w:rPr>
        <w:br/>
      </w:r>
    </w:p>
    <w:p w14:paraId="48B3E7D9" w14:textId="5C9802B9" w:rsidR="00C201E7" w:rsidRPr="00D4152E" w:rsidRDefault="006237ED" w:rsidP="00D4152E">
      <w:pPr>
        <w:pStyle w:val="Caption"/>
        <w:tabs>
          <w:tab w:val="clear" w:pos="5040"/>
          <w:tab w:val="center" w:pos="0"/>
        </w:tabs>
        <w:jc w:val="center"/>
        <w:rPr>
          <w:rFonts w:ascii="Arial" w:hAnsi="Arial"/>
          <w:sz w:val="28"/>
        </w:rPr>
      </w:pPr>
      <w:r>
        <w:rPr>
          <w:rFonts w:ascii="Arial" w:hAnsi="Arial"/>
          <w:sz w:val="28"/>
        </w:rPr>
        <w:t>FY</w:t>
      </w:r>
      <w:r w:rsidR="001F5ABD">
        <w:rPr>
          <w:rFonts w:ascii="Arial" w:hAnsi="Arial"/>
          <w:sz w:val="28"/>
        </w:rPr>
        <w:t xml:space="preserve"> </w:t>
      </w:r>
      <w:r w:rsidR="009D7F05">
        <w:rPr>
          <w:rFonts w:ascii="Arial" w:hAnsi="Arial"/>
          <w:sz w:val="28"/>
        </w:rPr>
        <w:t>20</w:t>
      </w:r>
      <w:r w:rsidR="00C6470A">
        <w:rPr>
          <w:rFonts w:ascii="Arial" w:hAnsi="Arial"/>
          <w:sz w:val="28"/>
        </w:rPr>
        <w:t>2</w:t>
      </w:r>
      <w:r w:rsidR="003A09ED">
        <w:rPr>
          <w:rFonts w:ascii="Arial" w:hAnsi="Arial"/>
          <w:sz w:val="28"/>
        </w:rPr>
        <w:t>4</w:t>
      </w:r>
      <w:r w:rsidR="001F5ABD">
        <w:rPr>
          <w:rFonts w:ascii="Arial" w:hAnsi="Arial"/>
          <w:sz w:val="28"/>
        </w:rPr>
        <w:t>-2</w:t>
      </w:r>
      <w:r w:rsidR="003A09ED">
        <w:rPr>
          <w:rFonts w:ascii="Arial" w:hAnsi="Arial"/>
          <w:sz w:val="28"/>
        </w:rPr>
        <w:t>5</w:t>
      </w:r>
      <w:r w:rsidR="00913CC6" w:rsidRPr="00D4152E">
        <w:rPr>
          <w:rFonts w:ascii="Arial" w:hAnsi="Arial"/>
          <w:sz w:val="28"/>
        </w:rPr>
        <w:t xml:space="preserve"> </w:t>
      </w:r>
      <w:r w:rsidR="00C201E7" w:rsidRPr="00D4152E">
        <w:rPr>
          <w:rFonts w:ascii="Arial" w:hAnsi="Arial" w:hint="eastAsia"/>
          <w:sz w:val="28"/>
        </w:rPr>
        <w:t>PROGRAM STATUS REPORT</w:t>
      </w:r>
    </w:p>
    <w:p w14:paraId="38D2512A" w14:textId="77777777" w:rsidR="00C201E7" w:rsidRDefault="00C201E7" w:rsidP="00C201E7">
      <w:pPr>
        <w:spacing w:line="19" w:lineRule="exact"/>
        <w:jc w:val="center"/>
        <w:rPr>
          <w:rFonts w:ascii="Arial" w:hAnsi="Arial"/>
          <w:sz w:val="22"/>
        </w:rPr>
      </w:pPr>
    </w:p>
    <w:p w14:paraId="77809038" w14:textId="77777777" w:rsidR="00C201E7" w:rsidRDefault="00C201E7" w:rsidP="00C201E7">
      <w:pPr>
        <w:spacing w:line="19" w:lineRule="exact"/>
        <w:jc w:val="center"/>
        <w:rPr>
          <w:rFonts w:ascii="Arial" w:hAnsi="Arial"/>
          <w:sz w:val="22"/>
        </w:rPr>
      </w:pPr>
    </w:p>
    <w:p w14:paraId="1A29BDFD" w14:textId="77777777" w:rsidR="00C201E7" w:rsidRDefault="00C201E7" w:rsidP="00C201E7">
      <w:pPr>
        <w:spacing w:line="19" w:lineRule="exact"/>
        <w:jc w:val="center"/>
        <w:rPr>
          <w:rFonts w:ascii="Arial" w:hAnsi="Arial"/>
          <w:sz w:val="22"/>
        </w:rPr>
      </w:pPr>
    </w:p>
    <w:p w14:paraId="4E6A604F" w14:textId="77777777" w:rsidR="00C201E7" w:rsidRDefault="00C201E7" w:rsidP="00C201E7">
      <w:pPr>
        <w:spacing w:line="19" w:lineRule="exact"/>
        <w:jc w:val="center"/>
        <w:rPr>
          <w:rFonts w:ascii="Arial" w:hAnsi="Arial"/>
          <w:sz w:val="22"/>
        </w:rPr>
      </w:pPr>
    </w:p>
    <w:p w14:paraId="61FDA8E3" w14:textId="77777777" w:rsidR="00C201E7" w:rsidRDefault="00C201E7" w:rsidP="00C201E7">
      <w:pPr>
        <w:spacing w:line="19" w:lineRule="exact"/>
        <w:jc w:val="center"/>
        <w:rPr>
          <w:rFonts w:ascii="Arial" w:hAnsi="Arial"/>
          <w:sz w:val="22"/>
        </w:rPr>
      </w:pPr>
    </w:p>
    <w:p w14:paraId="5B4505C6" w14:textId="77777777" w:rsidR="00C201E7" w:rsidRDefault="00C201E7" w:rsidP="00C201E7">
      <w:pPr>
        <w:spacing w:line="19" w:lineRule="exact"/>
        <w:jc w:val="center"/>
        <w:rPr>
          <w:rFonts w:ascii="Arial" w:hAnsi="Arial"/>
          <w:sz w:val="22"/>
        </w:rPr>
      </w:pPr>
    </w:p>
    <w:p w14:paraId="01FB59B2" w14:textId="74BAD339" w:rsidR="00C201E7" w:rsidRDefault="00154DE6" w:rsidP="00C201E7">
      <w:pPr>
        <w:spacing w:line="19" w:lineRule="exact"/>
        <w:jc w:val="center"/>
        <w:rPr>
          <w:rFonts w:ascii="Arial" w:hAnsi="Arial"/>
          <w:sz w:val="22"/>
        </w:rPr>
      </w:pPr>
      <w:r>
        <w:rPr>
          <w:noProof/>
        </w:rPr>
        <mc:AlternateContent>
          <mc:Choice Requires="wps">
            <w:drawing>
              <wp:anchor distT="0" distB="0" distL="114300" distR="114300" simplePos="0" relativeHeight="251658240" behindDoc="1" locked="1" layoutInCell="0" allowOverlap="1" wp14:anchorId="6EA4B0B5" wp14:editId="07EB9B8B">
                <wp:simplePos x="0" y="0"/>
                <wp:positionH relativeFrom="page">
                  <wp:posOffset>685800</wp:posOffset>
                </wp:positionH>
                <wp:positionV relativeFrom="paragraph">
                  <wp:posOffset>19050</wp:posOffset>
                </wp:positionV>
                <wp:extent cx="64008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AF90F" id="Rectangle 2" o:spid="_x0000_s1026" style="position:absolute;margin-left:54pt;margin-top:1.5pt;width:7in;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" o:allowincell="f" fillcolor="black" stroked="f" strokeweight="0">
                <w10:wrap anchorx="page"/>
                <w10:anchorlock/>
              </v:rect>
            </w:pict>
          </mc:Fallback>
        </mc:AlternateContent>
      </w:r>
    </w:p>
    <w:p w14:paraId="22ACB032" w14:textId="77777777" w:rsidR="00240F54" w:rsidRDefault="00240F54" w:rsidP="004812B8">
      <w:pPr>
        <w:rPr>
          <w:rFonts w:ascii="Arial" w:hAnsi="Arial"/>
          <w:sz w:val="21"/>
        </w:rPr>
      </w:pPr>
    </w:p>
    <w:p w14:paraId="55F04049" w14:textId="77777777" w:rsidR="007D3B4E" w:rsidRDefault="007D3B4E" w:rsidP="00F97372">
      <w:pPr>
        <w:tabs>
          <w:tab w:val="left" w:pos="-1440"/>
        </w:tabs>
        <w:ind w:left="2160" w:hanging="2160"/>
        <w:jc w:val="center"/>
        <w:rPr>
          <w:rFonts w:ascii="Arial" w:hAnsi="Arial"/>
          <w:sz w:val="22"/>
          <w:szCs w:val="22"/>
        </w:rPr>
      </w:pPr>
    </w:p>
    <w:p w14:paraId="3C7545E3" w14:textId="1FB8E7A9" w:rsidR="004014B0" w:rsidRPr="004014B0" w:rsidRDefault="004014B0" w:rsidP="004014B0">
      <w:pPr>
        <w:tabs>
          <w:tab w:val="left" w:pos="-1440"/>
        </w:tabs>
        <w:ind w:left="2160" w:hanging="2160"/>
        <w:rPr>
          <w:rFonts w:ascii="Arial" w:hAnsi="Arial"/>
          <w:b/>
          <w:sz w:val="22"/>
          <w:szCs w:val="22"/>
        </w:rPr>
      </w:pPr>
      <w:r>
        <w:rPr>
          <w:rFonts w:ascii="Arial" w:hAnsi="Arial"/>
          <w:b/>
          <w:sz w:val="22"/>
          <w:szCs w:val="22"/>
        </w:rPr>
        <w:tab/>
      </w:r>
      <w:r w:rsidRPr="003F46A6">
        <w:rPr>
          <w:rFonts w:ascii="Arial" w:hAnsi="Arial"/>
          <w:b/>
          <w:sz w:val="22"/>
          <w:szCs w:val="22"/>
        </w:rPr>
        <w:t>A</w:t>
      </w:r>
      <w:r w:rsidRPr="004014B0">
        <w:rPr>
          <w:rFonts w:ascii="Arial" w:hAnsi="Arial"/>
          <w:b/>
          <w:sz w:val="22"/>
          <w:szCs w:val="22"/>
        </w:rPr>
        <w:t>gency:</w:t>
      </w:r>
      <w:r w:rsidRPr="004014B0">
        <w:rPr>
          <w:rFonts w:ascii="Arial" w:hAnsi="Arial"/>
          <w:b/>
          <w:sz w:val="22"/>
          <w:szCs w:val="22"/>
        </w:rPr>
        <w:tab/>
      </w:r>
      <w:r w:rsidRPr="004014B0">
        <w:rPr>
          <w:rFonts w:ascii="Arial Black" w:hAnsi="Arial Black"/>
          <w:b/>
          <w:sz w:val="22"/>
          <w:szCs w:val="22"/>
        </w:rPr>
        <w:t>W</w:t>
      </w:r>
      <w:r w:rsidR="00024357">
        <w:rPr>
          <w:rFonts w:ascii="Arial Black" w:hAnsi="Arial Black"/>
          <w:b/>
          <w:sz w:val="22"/>
          <w:szCs w:val="22"/>
        </w:rPr>
        <w:t>ise</w:t>
      </w:r>
      <w:r w:rsidRPr="004014B0">
        <w:rPr>
          <w:rFonts w:ascii="Arial Black" w:hAnsi="Arial Black"/>
          <w:b/>
          <w:sz w:val="22"/>
          <w:szCs w:val="22"/>
        </w:rPr>
        <w:t xml:space="preserve"> &amp; Healthy Aging</w:t>
      </w:r>
    </w:p>
    <w:p w14:paraId="7A06F8D1" w14:textId="77777777" w:rsidR="004014B0" w:rsidRPr="004014B0" w:rsidRDefault="004014B0" w:rsidP="004014B0">
      <w:pPr>
        <w:tabs>
          <w:tab w:val="left" w:pos="-1440"/>
          <w:tab w:val="left" w:pos="2415"/>
        </w:tabs>
        <w:ind w:left="2160" w:hanging="2160"/>
        <w:rPr>
          <w:rFonts w:ascii="Arial" w:hAnsi="Arial"/>
          <w:b/>
          <w:sz w:val="16"/>
          <w:szCs w:val="16"/>
        </w:rPr>
      </w:pPr>
      <w:r w:rsidRPr="004014B0">
        <w:rPr>
          <w:rFonts w:ascii="Arial" w:hAnsi="Arial"/>
          <w:b/>
          <w:sz w:val="22"/>
          <w:szCs w:val="22"/>
        </w:rPr>
        <w:tab/>
      </w:r>
    </w:p>
    <w:p w14:paraId="78846495" w14:textId="05F292F4" w:rsidR="004014B0" w:rsidRPr="004014B0" w:rsidRDefault="004014B0" w:rsidP="004014B0">
      <w:pPr>
        <w:tabs>
          <w:tab w:val="left" w:pos="-1440"/>
        </w:tabs>
        <w:ind w:left="2160" w:hanging="2160"/>
        <w:rPr>
          <w:rFonts w:ascii="Arial Black" w:hAnsi="Arial Black"/>
          <w:b/>
          <w:sz w:val="22"/>
          <w:szCs w:val="22"/>
        </w:rPr>
      </w:pPr>
      <w:r w:rsidRPr="004014B0">
        <w:rPr>
          <w:rFonts w:ascii="Arial" w:hAnsi="Arial"/>
          <w:b/>
          <w:sz w:val="22"/>
          <w:szCs w:val="22"/>
        </w:rPr>
        <w:tab/>
        <w:t>Program:</w:t>
      </w:r>
      <w:r w:rsidRPr="004014B0">
        <w:rPr>
          <w:rFonts w:ascii="Arial" w:hAnsi="Arial"/>
          <w:b/>
          <w:sz w:val="22"/>
          <w:szCs w:val="22"/>
        </w:rPr>
        <w:tab/>
      </w:r>
      <w:r w:rsidRPr="004014B0">
        <w:rPr>
          <w:rFonts w:ascii="Arial Black" w:hAnsi="Arial Black"/>
          <w:b/>
          <w:sz w:val="22"/>
          <w:szCs w:val="22"/>
        </w:rPr>
        <w:t>WISE</w:t>
      </w:r>
      <w:r>
        <w:rPr>
          <w:rFonts w:ascii="Arial Black" w:hAnsi="Arial Black"/>
          <w:b/>
          <w:sz w:val="22"/>
          <w:szCs w:val="22"/>
        </w:rPr>
        <w:t xml:space="preserve"> – </w:t>
      </w:r>
      <w:r w:rsidR="00C32F3B">
        <w:rPr>
          <w:rFonts w:ascii="Arial Black" w:hAnsi="Arial Black"/>
          <w:b/>
          <w:sz w:val="22"/>
          <w:szCs w:val="22"/>
        </w:rPr>
        <w:t xml:space="preserve">The </w:t>
      </w:r>
      <w:r>
        <w:rPr>
          <w:rFonts w:ascii="Arial Black" w:hAnsi="Arial Black"/>
          <w:b/>
          <w:sz w:val="22"/>
          <w:szCs w:val="22"/>
        </w:rPr>
        <w:t xml:space="preserve">Club &amp; Diner </w:t>
      </w:r>
    </w:p>
    <w:p w14:paraId="53611EBD" w14:textId="77777777" w:rsidR="007D3B4E" w:rsidRPr="007D3B4E" w:rsidRDefault="007D3B4E" w:rsidP="007D3B4E"/>
    <w:tbl>
      <w:tblPr>
        <w:tblpPr w:leftFromText="180" w:rightFromText="180" w:vertAnchor="text" w:horzAnchor="page" w:tblpX="1726" w:tblpY="241"/>
        <w:tblW w:w="1003" w:type="dxa"/>
        <w:tblLook w:val="04A0" w:firstRow="1" w:lastRow="0" w:firstColumn="1" w:lastColumn="0" w:noHBand="0" w:noVBand="1"/>
      </w:tblPr>
      <w:tblGrid>
        <w:gridCol w:w="1003"/>
      </w:tblGrid>
      <w:tr w:rsidR="001375C7" w:rsidRPr="00C74BB2" w14:paraId="1AA6F523" w14:textId="77777777" w:rsidTr="00152D8A">
        <w:trPr>
          <w:trHeight w:val="350"/>
        </w:trPr>
        <w:tc>
          <w:tcPr>
            <w:tcW w:w="1003" w:type="dxa"/>
            <w:tcBorders>
              <w:top w:val="single" w:sz="4" w:space="0" w:color="auto"/>
              <w:left w:val="single" w:sz="4" w:space="0" w:color="auto"/>
              <w:bottom w:val="single" w:sz="4" w:space="0" w:color="auto"/>
              <w:right w:val="single" w:sz="4" w:space="0" w:color="auto"/>
            </w:tcBorders>
            <w:shd w:val="clear" w:color="000000" w:fill="000000"/>
            <w:noWrap/>
            <w:vAlign w:val="bottom"/>
          </w:tcPr>
          <w:p w14:paraId="36815502" w14:textId="7D326A69" w:rsidR="001375C7" w:rsidRPr="000F252F" w:rsidRDefault="000F252F" w:rsidP="001375C7">
            <w:pPr>
              <w:widowControl/>
              <w:autoSpaceDE/>
              <w:autoSpaceDN/>
              <w:adjustRightInd/>
              <w:jc w:val="center"/>
              <w:rPr>
                <w:rFonts w:ascii="Calibri" w:eastAsia="Times New Roman" w:hAnsi="Calibri" w:cs="Calibri"/>
                <w:b/>
                <w:bCs/>
                <w:color w:val="FFFFFF"/>
                <w:sz w:val="22"/>
                <w:szCs w:val="22"/>
              </w:rPr>
            </w:pPr>
            <w:r w:rsidRPr="000F252F">
              <w:rPr>
                <w:rFonts w:ascii="Calibri" w:eastAsia="Times New Roman" w:hAnsi="Calibri" w:cs="Calibri"/>
                <w:b/>
                <w:bCs/>
                <w:color w:val="FFFFFF"/>
                <w:sz w:val="24"/>
              </w:rPr>
              <w:t>SELECT</w:t>
            </w:r>
          </w:p>
        </w:tc>
      </w:tr>
      <w:tr w:rsidR="001375C7" w:rsidRPr="00C74BB2" w14:paraId="1614C99F" w14:textId="77777777" w:rsidTr="00152D8A">
        <w:trPr>
          <w:trHeight w:val="710"/>
        </w:trPr>
        <w:tc>
          <w:tcPr>
            <w:tcW w:w="1003" w:type="dxa"/>
            <w:tcBorders>
              <w:top w:val="nil"/>
              <w:left w:val="single" w:sz="4" w:space="0" w:color="auto"/>
              <w:bottom w:val="single" w:sz="4" w:space="0" w:color="auto"/>
              <w:right w:val="single" w:sz="4" w:space="0" w:color="auto"/>
            </w:tcBorders>
            <w:noWrap/>
            <w:vAlign w:val="bottom"/>
          </w:tcPr>
          <w:p w14:paraId="1216F72A" w14:textId="0A92A718" w:rsidR="001375C7" w:rsidRPr="00EC70E7" w:rsidRDefault="001375C7" w:rsidP="00D9076C">
            <w:pPr>
              <w:widowControl/>
              <w:autoSpaceDE/>
              <w:autoSpaceDN/>
              <w:adjustRightInd/>
              <w:jc w:val="center"/>
              <w:rPr>
                <w:rFonts w:ascii="Calibri" w:eastAsia="Times New Roman" w:hAnsi="Calibri" w:cs="Calibri"/>
                <w:b/>
                <w:bCs/>
                <w:sz w:val="22"/>
                <w:szCs w:val="22"/>
              </w:rPr>
            </w:pPr>
          </w:p>
        </w:tc>
      </w:tr>
      <w:tr w:rsidR="001375C7" w:rsidRPr="00C74BB2" w14:paraId="0ACDDE4F" w14:textId="77777777" w:rsidTr="00152D8A">
        <w:trPr>
          <w:trHeight w:val="710"/>
        </w:trPr>
        <w:tc>
          <w:tcPr>
            <w:tcW w:w="1003" w:type="dxa"/>
            <w:tcBorders>
              <w:top w:val="nil"/>
              <w:left w:val="single" w:sz="4" w:space="0" w:color="auto"/>
              <w:bottom w:val="single" w:sz="4" w:space="0" w:color="auto"/>
              <w:right w:val="single" w:sz="4" w:space="0" w:color="auto"/>
            </w:tcBorders>
            <w:noWrap/>
            <w:vAlign w:val="bottom"/>
          </w:tcPr>
          <w:p w14:paraId="3687978D" w14:textId="3435CA34" w:rsidR="001375C7" w:rsidRPr="00C74BB2" w:rsidRDefault="00CD2E33" w:rsidP="00D9076C">
            <w:pPr>
              <w:widowControl/>
              <w:autoSpaceDE/>
              <w:autoSpaceDN/>
              <w:adjustRightInd/>
              <w:jc w:val="center"/>
              <w:rPr>
                <w:rFonts w:ascii="Calibri" w:eastAsia="Times New Roman" w:hAnsi="Calibri" w:cs="Calibri"/>
                <w:sz w:val="22"/>
                <w:szCs w:val="22"/>
              </w:rPr>
            </w:pPr>
            <w:r w:rsidRPr="00EC70E7">
              <w:rPr>
                <w:rFonts w:ascii="Calibri" w:eastAsia="Times New Roman" w:hAnsi="Calibri" w:cs="Calibri"/>
                <w:b/>
                <w:bCs/>
                <w:sz w:val="40"/>
                <w:szCs w:val="40"/>
              </w:rPr>
              <w:t>X</w:t>
            </w:r>
          </w:p>
        </w:tc>
      </w:tr>
    </w:tbl>
    <w:p w14:paraId="4FE51CEA" w14:textId="7C4DCD02" w:rsidR="001F7B08" w:rsidRDefault="00B40EA6" w:rsidP="00B40EA6">
      <w:pPr>
        <w:pStyle w:val="Heading6"/>
        <w:ind w:firstLine="720"/>
        <w:jc w:val="center"/>
        <w:rPr>
          <w:sz w:val="24"/>
          <w:u w:val="none"/>
        </w:rPr>
      </w:pPr>
      <w:r>
        <w:rPr>
          <w:sz w:val="24"/>
          <w:u w:val="none"/>
        </w:rPr>
        <w:t xml:space="preserve">FY </w:t>
      </w:r>
      <w:r w:rsidR="004812B8">
        <w:rPr>
          <w:sz w:val="24"/>
          <w:u w:val="none"/>
        </w:rPr>
        <w:t>20</w:t>
      </w:r>
      <w:r w:rsidR="00C6470A">
        <w:rPr>
          <w:sz w:val="24"/>
          <w:u w:val="none"/>
        </w:rPr>
        <w:t>2</w:t>
      </w:r>
      <w:r w:rsidR="003A09ED">
        <w:rPr>
          <w:sz w:val="24"/>
          <w:u w:val="none"/>
        </w:rPr>
        <w:t>4</w:t>
      </w:r>
      <w:r w:rsidR="004812B8">
        <w:rPr>
          <w:sz w:val="24"/>
          <w:u w:val="none"/>
        </w:rPr>
        <w:t>-2</w:t>
      </w:r>
      <w:r w:rsidR="003A09ED">
        <w:rPr>
          <w:sz w:val="24"/>
          <w:u w:val="none"/>
        </w:rPr>
        <w:t>5</w:t>
      </w:r>
      <w:r w:rsidR="001F7B08" w:rsidRPr="00184580">
        <w:rPr>
          <w:sz w:val="24"/>
          <w:u w:val="none"/>
        </w:rPr>
        <w:t xml:space="preserve"> SUBMI</w:t>
      </w:r>
      <w:r w:rsidR="004812B8">
        <w:rPr>
          <w:sz w:val="24"/>
          <w:u w:val="none"/>
        </w:rPr>
        <w:t>S</w:t>
      </w:r>
      <w:r w:rsidR="007D3B4E">
        <w:rPr>
          <w:sz w:val="24"/>
          <w:u w:val="none"/>
        </w:rPr>
        <w:t>SIO</w:t>
      </w:r>
      <w:r w:rsidR="001375C7">
        <w:rPr>
          <w:sz w:val="24"/>
          <w:u w:val="none"/>
        </w:rPr>
        <w:t>N CALENDAR</w:t>
      </w:r>
      <w:r w:rsidR="001375C7" w:rsidRPr="001375C7">
        <w:t xml:space="preserve"> </w:t>
      </w:r>
      <w:r w:rsidR="007D3B4E" w:rsidRPr="001375C7">
        <w:rPr>
          <w:sz w:val="24"/>
          <w:u w:val="none"/>
        </w:rPr>
        <w:t xml:space="preserve"> </w:t>
      </w:r>
    </w:p>
    <w:tbl>
      <w:tblPr>
        <w:tblW w:w="8048" w:type="dxa"/>
        <w:tblInd w:w="85" w:type="dxa"/>
        <w:tblLook w:val="04A0" w:firstRow="1" w:lastRow="0" w:firstColumn="1" w:lastColumn="0" w:noHBand="0" w:noVBand="1"/>
      </w:tblPr>
      <w:tblGrid>
        <w:gridCol w:w="2608"/>
        <w:gridCol w:w="2547"/>
        <w:gridCol w:w="2893"/>
      </w:tblGrid>
      <w:tr w:rsidR="00152D8A" w:rsidRPr="00152D8A" w14:paraId="64789C6B" w14:textId="77777777" w:rsidTr="00152D8A">
        <w:trPr>
          <w:trHeight w:val="357"/>
        </w:trPr>
        <w:tc>
          <w:tcPr>
            <w:tcW w:w="2608" w:type="dxa"/>
            <w:tcBorders>
              <w:top w:val="single" w:sz="4" w:space="0" w:color="auto"/>
              <w:left w:val="single" w:sz="4" w:space="0" w:color="auto"/>
              <w:bottom w:val="nil"/>
              <w:right w:val="nil"/>
            </w:tcBorders>
            <w:shd w:val="clear" w:color="000000" w:fill="000000"/>
            <w:noWrap/>
            <w:vAlign w:val="bottom"/>
            <w:hideMark/>
          </w:tcPr>
          <w:p w14:paraId="396F1178" w14:textId="77777777" w:rsidR="00152D8A" w:rsidRPr="00152D8A" w:rsidRDefault="00152D8A" w:rsidP="00152D8A">
            <w:pPr>
              <w:widowControl/>
              <w:autoSpaceDE/>
              <w:autoSpaceDN/>
              <w:adjustRightInd/>
              <w:jc w:val="center"/>
              <w:rPr>
                <w:rFonts w:ascii="Calibri" w:eastAsia="Times New Roman" w:hAnsi="Calibri" w:cs="Calibri"/>
                <w:b/>
                <w:bCs/>
                <w:color w:val="FFFFFF"/>
                <w:sz w:val="24"/>
              </w:rPr>
            </w:pPr>
            <w:r w:rsidRPr="00152D8A">
              <w:rPr>
                <w:rFonts w:ascii="Calibri" w:eastAsia="Times New Roman" w:hAnsi="Calibri" w:cs="Calibri"/>
                <w:b/>
                <w:bCs/>
                <w:color w:val="FFFFFF"/>
                <w:sz w:val="24"/>
              </w:rPr>
              <w:t>REPORTS</w:t>
            </w:r>
          </w:p>
        </w:tc>
        <w:tc>
          <w:tcPr>
            <w:tcW w:w="2547" w:type="dxa"/>
            <w:tcBorders>
              <w:top w:val="single" w:sz="4" w:space="0" w:color="auto"/>
              <w:left w:val="nil"/>
              <w:bottom w:val="nil"/>
              <w:right w:val="nil"/>
            </w:tcBorders>
            <w:shd w:val="clear" w:color="000000" w:fill="000000"/>
            <w:noWrap/>
            <w:vAlign w:val="bottom"/>
            <w:hideMark/>
          </w:tcPr>
          <w:p w14:paraId="74FDF53E" w14:textId="77777777" w:rsidR="00152D8A" w:rsidRPr="00152D8A" w:rsidRDefault="00152D8A" w:rsidP="00152D8A">
            <w:pPr>
              <w:widowControl/>
              <w:autoSpaceDE/>
              <w:autoSpaceDN/>
              <w:adjustRightInd/>
              <w:jc w:val="center"/>
              <w:rPr>
                <w:rFonts w:ascii="Calibri" w:eastAsia="Times New Roman" w:hAnsi="Calibri" w:cs="Calibri"/>
                <w:b/>
                <w:bCs/>
                <w:color w:val="FFFFFF"/>
                <w:sz w:val="24"/>
              </w:rPr>
            </w:pPr>
            <w:r w:rsidRPr="00152D8A">
              <w:rPr>
                <w:rFonts w:ascii="Calibri" w:eastAsia="Times New Roman" w:hAnsi="Calibri" w:cs="Calibri"/>
                <w:b/>
                <w:bCs/>
                <w:color w:val="FFFFFF"/>
                <w:sz w:val="24"/>
              </w:rPr>
              <w:t>REPORT PERIOD</w:t>
            </w:r>
          </w:p>
        </w:tc>
        <w:tc>
          <w:tcPr>
            <w:tcW w:w="2893" w:type="dxa"/>
            <w:tcBorders>
              <w:top w:val="single" w:sz="4" w:space="0" w:color="auto"/>
              <w:left w:val="nil"/>
              <w:bottom w:val="nil"/>
              <w:right w:val="single" w:sz="4" w:space="0" w:color="auto"/>
            </w:tcBorders>
            <w:shd w:val="clear" w:color="000000" w:fill="000000"/>
            <w:noWrap/>
            <w:vAlign w:val="bottom"/>
            <w:hideMark/>
          </w:tcPr>
          <w:p w14:paraId="4DB644C2" w14:textId="77777777" w:rsidR="00152D8A" w:rsidRPr="00152D8A" w:rsidRDefault="00152D8A" w:rsidP="00152D8A">
            <w:pPr>
              <w:widowControl/>
              <w:autoSpaceDE/>
              <w:autoSpaceDN/>
              <w:adjustRightInd/>
              <w:jc w:val="center"/>
              <w:rPr>
                <w:rFonts w:ascii="Calibri" w:eastAsia="Times New Roman" w:hAnsi="Calibri" w:cs="Calibri"/>
                <w:b/>
                <w:bCs/>
                <w:color w:val="FFFFFF"/>
                <w:sz w:val="24"/>
              </w:rPr>
            </w:pPr>
            <w:r w:rsidRPr="00152D8A">
              <w:rPr>
                <w:rFonts w:ascii="Calibri" w:eastAsia="Times New Roman" w:hAnsi="Calibri" w:cs="Calibri"/>
                <w:b/>
                <w:bCs/>
                <w:color w:val="FFFFFF"/>
                <w:sz w:val="24"/>
              </w:rPr>
              <w:t>REPORT DEADLINE</w:t>
            </w:r>
          </w:p>
        </w:tc>
      </w:tr>
      <w:tr w:rsidR="00152D8A" w:rsidRPr="00152D8A" w14:paraId="21441FA5" w14:textId="77777777" w:rsidTr="00152D8A">
        <w:trPr>
          <w:trHeight w:val="340"/>
        </w:trPr>
        <w:tc>
          <w:tcPr>
            <w:tcW w:w="2608" w:type="dxa"/>
            <w:tcBorders>
              <w:top w:val="single" w:sz="4" w:space="0" w:color="auto"/>
              <w:left w:val="single" w:sz="4" w:space="0" w:color="auto"/>
              <w:bottom w:val="nil"/>
              <w:right w:val="single" w:sz="4" w:space="0" w:color="auto"/>
            </w:tcBorders>
            <w:shd w:val="clear" w:color="000000" w:fill="FFFFFF"/>
            <w:noWrap/>
            <w:vAlign w:val="bottom"/>
            <w:hideMark/>
          </w:tcPr>
          <w:p w14:paraId="02159BD4" w14:textId="4C6EF1E6" w:rsidR="00152D8A" w:rsidRPr="00152D8A" w:rsidRDefault="00152D8A" w:rsidP="00152D8A">
            <w:pPr>
              <w:widowControl/>
              <w:autoSpaceDE/>
              <w:autoSpaceDN/>
              <w:adjustRightInd/>
              <w:jc w:val="center"/>
              <w:rPr>
                <w:rFonts w:ascii="Calibri" w:eastAsia="Times New Roman" w:hAnsi="Calibri" w:cs="Calibri"/>
                <w:color w:val="000000"/>
                <w:sz w:val="22"/>
                <w:szCs w:val="22"/>
              </w:rPr>
            </w:pPr>
            <w:r w:rsidRPr="00152D8A">
              <w:rPr>
                <w:rFonts w:ascii="Calibri" w:eastAsia="Times New Roman" w:hAnsi="Calibri" w:cs="Calibri"/>
                <w:color w:val="000000"/>
                <w:sz w:val="22"/>
                <w:szCs w:val="22"/>
              </w:rPr>
              <w:t>Mid-Year Prog</w:t>
            </w:r>
            <w:r>
              <w:rPr>
                <w:rFonts w:ascii="Calibri" w:eastAsia="Times New Roman" w:hAnsi="Calibri" w:cs="Calibri"/>
                <w:color w:val="000000"/>
                <w:sz w:val="22"/>
                <w:szCs w:val="22"/>
              </w:rPr>
              <w:t>r</w:t>
            </w:r>
            <w:r w:rsidRPr="00152D8A">
              <w:rPr>
                <w:rFonts w:ascii="Calibri" w:eastAsia="Times New Roman" w:hAnsi="Calibri" w:cs="Calibri"/>
                <w:color w:val="000000"/>
                <w:sz w:val="22"/>
                <w:szCs w:val="22"/>
              </w:rPr>
              <w:t xml:space="preserve">am and </w:t>
            </w:r>
          </w:p>
        </w:tc>
        <w:tc>
          <w:tcPr>
            <w:tcW w:w="2547" w:type="dxa"/>
            <w:vMerge w:val="restart"/>
            <w:tcBorders>
              <w:top w:val="single" w:sz="4" w:space="0" w:color="auto"/>
              <w:left w:val="single" w:sz="4" w:space="0" w:color="auto"/>
              <w:bottom w:val="single" w:sz="4" w:space="0" w:color="000000"/>
              <w:right w:val="single" w:sz="4" w:space="0" w:color="auto"/>
            </w:tcBorders>
            <w:noWrap/>
            <w:vAlign w:val="center"/>
            <w:hideMark/>
          </w:tcPr>
          <w:p w14:paraId="1207B729" w14:textId="18A74148" w:rsidR="00152D8A" w:rsidRPr="00152D8A" w:rsidRDefault="00152D8A" w:rsidP="00152D8A">
            <w:pPr>
              <w:widowControl/>
              <w:autoSpaceDE/>
              <w:autoSpaceDN/>
              <w:adjustRightInd/>
              <w:jc w:val="center"/>
              <w:rPr>
                <w:rFonts w:ascii="Calibri" w:eastAsia="Times New Roman" w:hAnsi="Calibri" w:cs="Calibri"/>
                <w:color w:val="000000"/>
                <w:sz w:val="22"/>
                <w:szCs w:val="22"/>
              </w:rPr>
            </w:pPr>
            <w:r w:rsidRPr="00152D8A">
              <w:rPr>
                <w:rFonts w:ascii="Calibri" w:eastAsia="Times New Roman" w:hAnsi="Calibri" w:cs="Calibri"/>
                <w:color w:val="000000"/>
                <w:sz w:val="22"/>
                <w:szCs w:val="22"/>
              </w:rPr>
              <w:t>7/1/202</w:t>
            </w:r>
            <w:r w:rsidR="003A09ED">
              <w:rPr>
                <w:rFonts w:ascii="Calibri" w:eastAsia="Times New Roman" w:hAnsi="Calibri" w:cs="Calibri"/>
                <w:color w:val="000000"/>
                <w:sz w:val="22"/>
                <w:szCs w:val="22"/>
              </w:rPr>
              <w:t>4</w:t>
            </w:r>
            <w:r w:rsidRPr="00152D8A">
              <w:rPr>
                <w:rFonts w:ascii="Calibri" w:eastAsia="Times New Roman" w:hAnsi="Calibri" w:cs="Calibri"/>
                <w:color w:val="000000"/>
                <w:sz w:val="22"/>
                <w:szCs w:val="22"/>
              </w:rPr>
              <w:t xml:space="preserve"> - 12/31/202</w:t>
            </w:r>
            <w:r w:rsidR="003A09ED">
              <w:rPr>
                <w:rFonts w:ascii="Calibri" w:eastAsia="Times New Roman" w:hAnsi="Calibri" w:cs="Calibri"/>
                <w:color w:val="000000"/>
                <w:sz w:val="22"/>
                <w:szCs w:val="22"/>
              </w:rPr>
              <w:t>4</w:t>
            </w:r>
          </w:p>
        </w:tc>
        <w:tc>
          <w:tcPr>
            <w:tcW w:w="2893" w:type="dxa"/>
            <w:vMerge w:val="restart"/>
            <w:tcBorders>
              <w:top w:val="single" w:sz="4" w:space="0" w:color="auto"/>
              <w:left w:val="single" w:sz="4" w:space="0" w:color="auto"/>
              <w:bottom w:val="single" w:sz="4" w:space="0" w:color="000000"/>
              <w:right w:val="single" w:sz="4" w:space="0" w:color="auto"/>
            </w:tcBorders>
            <w:noWrap/>
            <w:vAlign w:val="center"/>
            <w:hideMark/>
          </w:tcPr>
          <w:p w14:paraId="4D0A5AA4" w14:textId="1AEA2BC0" w:rsidR="00152D8A" w:rsidRPr="00152D8A" w:rsidRDefault="00152D8A" w:rsidP="00152D8A">
            <w:pPr>
              <w:widowControl/>
              <w:autoSpaceDE/>
              <w:autoSpaceDN/>
              <w:adjustRightInd/>
              <w:jc w:val="center"/>
              <w:rPr>
                <w:rFonts w:ascii="Calibri" w:eastAsia="Times New Roman" w:hAnsi="Calibri" w:cs="Calibri"/>
                <w:color w:val="000000"/>
                <w:sz w:val="22"/>
                <w:szCs w:val="22"/>
              </w:rPr>
            </w:pPr>
            <w:r w:rsidRPr="00152D8A">
              <w:rPr>
                <w:rFonts w:ascii="Calibri" w:eastAsia="Times New Roman" w:hAnsi="Calibri" w:cs="Calibri"/>
                <w:color w:val="000000"/>
                <w:sz w:val="22"/>
                <w:szCs w:val="22"/>
              </w:rPr>
              <w:t xml:space="preserve">Monday, February </w:t>
            </w:r>
            <w:r w:rsidR="003A09ED">
              <w:rPr>
                <w:rFonts w:ascii="Calibri" w:eastAsia="Times New Roman" w:hAnsi="Calibri" w:cs="Calibri"/>
                <w:color w:val="000000"/>
                <w:sz w:val="22"/>
                <w:szCs w:val="22"/>
              </w:rPr>
              <w:t>3</w:t>
            </w:r>
            <w:r w:rsidRPr="00152D8A">
              <w:rPr>
                <w:rFonts w:ascii="Calibri" w:eastAsia="Times New Roman" w:hAnsi="Calibri" w:cs="Calibri"/>
                <w:color w:val="000000"/>
                <w:sz w:val="22"/>
                <w:szCs w:val="22"/>
              </w:rPr>
              <w:t>, 202</w:t>
            </w:r>
            <w:r w:rsidR="003A09ED">
              <w:rPr>
                <w:rFonts w:ascii="Calibri" w:eastAsia="Times New Roman" w:hAnsi="Calibri" w:cs="Calibri"/>
                <w:color w:val="000000"/>
                <w:sz w:val="22"/>
                <w:szCs w:val="22"/>
              </w:rPr>
              <w:t>5</w:t>
            </w:r>
          </w:p>
        </w:tc>
      </w:tr>
      <w:tr w:rsidR="00152D8A" w:rsidRPr="00152D8A" w14:paraId="70588828" w14:textId="77777777" w:rsidTr="00152D8A">
        <w:trPr>
          <w:trHeight w:val="340"/>
        </w:trPr>
        <w:tc>
          <w:tcPr>
            <w:tcW w:w="2608" w:type="dxa"/>
            <w:tcBorders>
              <w:top w:val="nil"/>
              <w:left w:val="single" w:sz="4" w:space="0" w:color="auto"/>
              <w:bottom w:val="single" w:sz="4" w:space="0" w:color="auto"/>
              <w:right w:val="single" w:sz="4" w:space="0" w:color="auto"/>
            </w:tcBorders>
            <w:shd w:val="clear" w:color="000000" w:fill="FFFFFF"/>
            <w:noWrap/>
            <w:vAlign w:val="bottom"/>
            <w:hideMark/>
          </w:tcPr>
          <w:p w14:paraId="4D7EBD28" w14:textId="77777777" w:rsidR="00152D8A" w:rsidRPr="00152D8A" w:rsidRDefault="00152D8A" w:rsidP="00152D8A">
            <w:pPr>
              <w:widowControl/>
              <w:autoSpaceDE/>
              <w:autoSpaceDN/>
              <w:adjustRightInd/>
              <w:jc w:val="center"/>
              <w:rPr>
                <w:rFonts w:ascii="Calibri" w:eastAsia="Times New Roman" w:hAnsi="Calibri" w:cs="Calibri"/>
                <w:color w:val="000000"/>
                <w:sz w:val="22"/>
                <w:szCs w:val="22"/>
              </w:rPr>
            </w:pPr>
            <w:r w:rsidRPr="00152D8A">
              <w:rPr>
                <w:rFonts w:ascii="Calibri" w:eastAsia="Times New Roman" w:hAnsi="Calibri" w:cs="Calibri"/>
                <w:color w:val="000000"/>
                <w:sz w:val="22"/>
                <w:szCs w:val="22"/>
              </w:rPr>
              <w:t>Fiscal Status Reports</w:t>
            </w:r>
          </w:p>
        </w:tc>
        <w:tc>
          <w:tcPr>
            <w:tcW w:w="2547" w:type="dxa"/>
            <w:vMerge/>
            <w:tcBorders>
              <w:top w:val="single" w:sz="4" w:space="0" w:color="auto"/>
              <w:left w:val="single" w:sz="4" w:space="0" w:color="auto"/>
              <w:bottom w:val="single" w:sz="4" w:space="0" w:color="000000"/>
              <w:right w:val="single" w:sz="4" w:space="0" w:color="auto"/>
            </w:tcBorders>
            <w:vAlign w:val="center"/>
            <w:hideMark/>
          </w:tcPr>
          <w:p w14:paraId="122B7490" w14:textId="77777777" w:rsidR="00152D8A" w:rsidRPr="00152D8A" w:rsidRDefault="00152D8A" w:rsidP="00152D8A">
            <w:pPr>
              <w:widowControl/>
              <w:autoSpaceDE/>
              <w:autoSpaceDN/>
              <w:adjustRightInd/>
              <w:rPr>
                <w:rFonts w:ascii="Calibri" w:eastAsia="Times New Roman" w:hAnsi="Calibri" w:cs="Calibri"/>
                <w:color w:val="000000"/>
                <w:sz w:val="22"/>
                <w:szCs w:val="22"/>
              </w:rPr>
            </w:pPr>
          </w:p>
        </w:tc>
        <w:tc>
          <w:tcPr>
            <w:tcW w:w="2893" w:type="dxa"/>
            <w:vMerge/>
            <w:tcBorders>
              <w:top w:val="single" w:sz="4" w:space="0" w:color="auto"/>
              <w:left w:val="single" w:sz="4" w:space="0" w:color="auto"/>
              <w:bottom w:val="single" w:sz="4" w:space="0" w:color="000000"/>
              <w:right w:val="single" w:sz="4" w:space="0" w:color="auto"/>
            </w:tcBorders>
            <w:vAlign w:val="center"/>
            <w:hideMark/>
          </w:tcPr>
          <w:p w14:paraId="2823614D" w14:textId="77777777" w:rsidR="00152D8A" w:rsidRPr="00152D8A" w:rsidRDefault="00152D8A" w:rsidP="00152D8A">
            <w:pPr>
              <w:widowControl/>
              <w:autoSpaceDE/>
              <w:autoSpaceDN/>
              <w:adjustRightInd/>
              <w:rPr>
                <w:rFonts w:ascii="Calibri" w:eastAsia="Times New Roman" w:hAnsi="Calibri" w:cs="Calibri"/>
                <w:color w:val="000000"/>
                <w:sz w:val="22"/>
                <w:szCs w:val="22"/>
              </w:rPr>
            </w:pPr>
          </w:p>
        </w:tc>
      </w:tr>
      <w:tr w:rsidR="00152D8A" w:rsidRPr="00152D8A" w14:paraId="6CF4EA00" w14:textId="77777777" w:rsidTr="00152D8A">
        <w:trPr>
          <w:trHeight w:val="340"/>
        </w:trPr>
        <w:tc>
          <w:tcPr>
            <w:tcW w:w="2608" w:type="dxa"/>
            <w:tcBorders>
              <w:top w:val="nil"/>
              <w:left w:val="single" w:sz="4" w:space="0" w:color="auto"/>
              <w:bottom w:val="nil"/>
              <w:right w:val="single" w:sz="4" w:space="0" w:color="auto"/>
            </w:tcBorders>
            <w:shd w:val="clear" w:color="000000" w:fill="FFFFFF"/>
            <w:noWrap/>
            <w:vAlign w:val="bottom"/>
            <w:hideMark/>
          </w:tcPr>
          <w:p w14:paraId="0F6C67C9" w14:textId="5742D51A" w:rsidR="00152D8A" w:rsidRPr="00152D8A" w:rsidRDefault="00152D8A" w:rsidP="00152D8A">
            <w:pPr>
              <w:widowControl/>
              <w:autoSpaceDE/>
              <w:autoSpaceDN/>
              <w:adjustRightInd/>
              <w:jc w:val="center"/>
              <w:rPr>
                <w:rFonts w:ascii="Calibri" w:eastAsia="Times New Roman" w:hAnsi="Calibri" w:cs="Calibri"/>
                <w:color w:val="000000"/>
                <w:sz w:val="22"/>
                <w:szCs w:val="22"/>
              </w:rPr>
            </w:pPr>
            <w:r w:rsidRPr="00152D8A">
              <w:rPr>
                <w:rFonts w:ascii="Calibri" w:eastAsia="Times New Roman" w:hAnsi="Calibri" w:cs="Calibri"/>
                <w:color w:val="000000"/>
                <w:sz w:val="22"/>
                <w:szCs w:val="22"/>
              </w:rPr>
              <w:t>Year-End Prog</w:t>
            </w:r>
            <w:r>
              <w:rPr>
                <w:rFonts w:ascii="Calibri" w:eastAsia="Times New Roman" w:hAnsi="Calibri" w:cs="Calibri"/>
                <w:color w:val="000000"/>
                <w:sz w:val="22"/>
                <w:szCs w:val="22"/>
              </w:rPr>
              <w:t>r</w:t>
            </w:r>
            <w:r w:rsidRPr="00152D8A">
              <w:rPr>
                <w:rFonts w:ascii="Calibri" w:eastAsia="Times New Roman" w:hAnsi="Calibri" w:cs="Calibri"/>
                <w:color w:val="000000"/>
                <w:sz w:val="22"/>
                <w:szCs w:val="22"/>
              </w:rPr>
              <w:t xml:space="preserve">am and </w:t>
            </w:r>
          </w:p>
        </w:tc>
        <w:tc>
          <w:tcPr>
            <w:tcW w:w="2547" w:type="dxa"/>
            <w:vMerge w:val="restart"/>
            <w:tcBorders>
              <w:top w:val="nil"/>
              <w:left w:val="single" w:sz="4" w:space="0" w:color="auto"/>
              <w:bottom w:val="single" w:sz="4" w:space="0" w:color="000000"/>
              <w:right w:val="single" w:sz="4" w:space="0" w:color="auto"/>
            </w:tcBorders>
            <w:noWrap/>
            <w:vAlign w:val="center"/>
            <w:hideMark/>
          </w:tcPr>
          <w:p w14:paraId="4CD64A3C" w14:textId="0470B2C7" w:rsidR="00152D8A" w:rsidRPr="00152D8A" w:rsidRDefault="00152D8A" w:rsidP="00152D8A">
            <w:pPr>
              <w:widowControl/>
              <w:autoSpaceDE/>
              <w:autoSpaceDN/>
              <w:adjustRightInd/>
              <w:jc w:val="center"/>
              <w:rPr>
                <w:rFonts w:ascii="Calibri" w:eastAsia="Times New Roman" w:hAnsi="Calibri" w:cs="Calibri"/>
                <w:color w:val="000000"/>
                <w:sz w:val="22"/>
                <w:szCs w:val="22"/>
              </w:rPr>
            </w:pPr>
            <w:r w:rsidRPr="00152D8A">
              <w:rPr>
                <w:rFonts w:ascii="Calibri" w:eastAsia="Times New Roman" w:hAnsi="Calibri" w:cs="Calibri"/>
                <w:color w:val="000000"/>
                <w:sz w:val="22"/>
                <w:szCs w:val="22"/>
              </w:rPr>
              <w:t>7/1/202</w:t>
            </w:r>
            <w:r w:rsidR="003A09ED">
              <w:rPr>
                <w:rFonts w:ascii="Calibri" w:eastAsia="Times New Roman" w:hAnsi="Calibri" w:cs="Calibri"/>
                <w:color w:val="000000"/>
                <w:sz w:val="22"/>
                <w:szCs w:val="22"/>
              </w:rPr>
              <w:t>4</w:t>
            </w:r>
            <w:r w:rsidRPr="00152D8A">
              <w:rPr>
                <w:rFonts w:ascii="Calibri" w:eastAsia="Times New Roman" w:hAnsi="Calibri" w:cs="Calibri"/>
                <w:color w:val="000000"/>
                <w:sz w:val="22"/>
                <w:szCs w:val="22"/>
              </w:rPr>
              <w:t xml:space="preserve"> - 6/30/202</w:t>
            </w:r>
            <w:r w:rsidR="003A09ED">
              <w:rPr>
                <w:rFonts w:ascii="Calibri" w:eastAsia="Times New Roman" w:hAnsi="Calibri" w:cs="Calibri"/>
                <w:color w:val="000000"/>
                <w:sz w:val="22"/>
                <w:szCs w:val="22"/>
              </w:rPr>
              <w:t>5</w:t>
            </w:r>
          </w:p>
        </w:tc>
        <w:tc>
          <w:tcPr>
            <w:tcW w:w="2893" w:type="dxa"/>
            <w:vMerge w:val="restart"/>
            <w:tcBorders>
              <w:top w:val="nil"/>
              <w:left w:val="single" w:sz="4" w:space="0" w:color="auto"/>
              <w:bottom w:val="single" w:sz="4" w:space="0" w:color="000000"/>
              <w:right w:val="single" w:sz="4" w:space="0" w:color="auto"/>
            </w:tcBorders>
            <w:noWrap/>
            <w:vAlign w:val="center"/>
            <w:hideMark/>
          </w:tcPr>
          <w:p w14:paraId="53EAACD3" w14:textId="3CD656CA" w:rsidR="00152D8A" w:rsidRPr="00152D8A" w:rsidRDefault="00152D8A" w:rsidP="00152D8A">
            <w:pPr>
              <w:widowControl/>
              <w:autoSpaceDE/>
              <w:autoSpaceDN/>
              <w:adjustRightInd/>
              <w:jc w:val="center"/>
              <w:rPr>
                <w:rFonts w:ascii="Calibri" w:eastAsia="Times New Roman" w:hAnsi="Calibri" w:cs="Calibri"/>
                <w:color w:val="000000"/>
                <w:sz w:val="22"/>
                <w:szCs w:val="22"/>
              </w:rPr>
            </w:pPr>
            <w:r w:rsidRPr="00152D8A">
              <w:rPr>
                <w:rFonts w:ascii="Calibri" w:eastAsia="Times New Roman" w:hAnsi="Calibri" w:cs="Calibri"/>
                <w:color w:val="000000"/>
                <w:sz w:val="22"/>
                <w:szCs w:val="22"/>
              </w:rPr>
              <w:t xml:space="preserve">Monday, August </w:t>
            </w:r>
            <w:r w:rsidR="003A09ED">
              <w:rPr>
                <w:rFonts w:ascii="Calibri" w:eastAsia="Times New Roman" w:hAnsi="Calibri" w:cs="Calibri"/>
                <w:color w:val="000000"/>
                <w:sz w:val="22"/>
                <w:szCs w:val="22"/>
              </w:rPr>
              <w:t>4</w:t>
            </w:r>
            <w:r w:rsidRPr="00152D8A">
              <w:rPr>
                <w:rFonts w:ascii="Calibri" w:eastAsia="Times New Roman" w:hAnsi="Calibri" w:cs="Calibri"/>
                <w:color w:val="000000"/>
                <w:sz w:val="22"/>
                <w:szCs w:val="22"/>
              </w:rPr>
              <w:t>, 202</w:t>
            </w:r>
            <w:r w:rsidR="003A09ED">
              <w:rPr>
                <w:rFonts w:ascii="Calibri" w:eastAsia="Times New Roman" w:hAnsi="Calibri" w:cs="Calibri"/>
                <w:color w:val="000000"/>
                <w:sz w:val="22"/>
                <w:szCs w:val="22"/>
              </w:rPr>
              <w:t>5</w:t>
            </w:r>
          </w:p>
        </w:tc>
      </w:tr>
      <w:tr w:rsidR="00152D8A" w:rsidRPr="00152D8A" w14:paraId="7E05A7AF" w14:textId="77777777" w:rsidTr="00152D8A">
        <w:trPr>
          <w:trHeight w:val="340"/>
        </w:trPr>
        <w:tc>
          <w:tcPr>
            <w:tcW w:w="2608" w:type="dxa"/>
            <w:tcBorders>
              <w:top w:val="nil"/>
              <w:left w:val="single" w:sz="4" w:space="0" w:color="auto"/>
              <w:bottom w:val="single" w:sz="4" w:space="0" w:color="auto"/>
              <w:right w:val="single" w:sz="4" w:space="0" w:color="auto"/>
            </w:tcBorders>
            <w:shd w:val="clear" w:color="000000" w:fill="FFFFFF"/>
            <w:noWrap/>
            <w:vAlign w:val="bottom"/>
            <w:hideMark/>
          </w:tcPr>
          <w:p w14:paraId="0AC1E98E" w14:textId="77777777" w:rsidR="00152D8A" w:rsidRPr="00152D8A" w:rsidRDefault="00152D8A" w:rsidP="00152D8A">
            <w:pPr>
              <w:widowControl/>
              <w:autoSpaceDE/>
              <w:autoSpaceDN/>
              <w:adjustRightInd/>
              <w:jc w:val="center"/>
              <w:rPr>
                <w:rFonts w:ascii="Calibri" w:eastAsia="Times New Roman" w:hAnsi="Calibri" w:cs="Calibri"/>
                <w:color w:val="000000"/>
                <w:sz w:val="22"/>
                <w:szCs w:val="22"/>
              </w:rPr>
            </w:pPr>
            <w:r w:rsidRPr="00152D8A">
              <w:rPr>
                <w:rFonts w:ascii="Calibri" w:eastAsia="Times New Roman" w:hAnsi="Calibri" w:cs="Calibri"/>
                <w:color w:val="000000"/>
                <w:sz w:val="22"/>
                <w:szCs w:val="22"/>
              </w:rPr>
              <w:t>Fiscal Status Reports</w:t>
            </w:r>
          </w:p>
        </w:tc>
        <w:tc>
          <w:tcPr>
            <w:tcW w:w="2547" w:type="dxa"/>
            <w:vMerge/>
            <w:tcBorders>
              <w:top w:val="nil"/>
              <w:left w:val="single" w:sz="4" w:space="0" w:color="auto"/>
              <w:bottom w:val="single" w:sz="4" w:space="0" w:color="auto"/>
              <w:right w:val="single" w:sz="4" w:space="0" w:color="auto"/>
            </w:tcBorders>
            <w:vAlign w:val="center"/>
            <w:hideMark/>
          </w:tcPr>
          <w:p w14:paraId="4C29A143" w14:textId="77777777" w:rsidR="00152D8A" w:rsidRPr="00152D8A" w:rsidRDefault="00152D8A" w:rsidP="00152D8A">
            <w:pPr>
              <w:widowControl/>
              <w:autoSpaceDE/>
              <w:autoSpaceDN/>
              <w:adjustRightInd/>
              <w:rPr>
                <w:rFonts w:ascii="Calibri" w:eastAsia="Times New Roman" w:hAnsi="Calibri" w:cs="Calibri"/>
                <w:color w:val="000000"/>
                <w:sz w:val="22"/>
                <w:szCs w:val="22"/>
              </w:rPr>
            </w:pPr>
          </w:p>
        </w:tc>
        <w:tc>
          <w:tcPr>
            <w:tcW w:w="2893" w:type="dxa"/>
            <w:vMerge/>
            <w:tcBorders>
              <w:top w:val="nil"/>
              <w:left w:val="single" w:sz="4" w:space="0" w:color="auto"/>
              <w:bottom w:val="single" w:sz="4" w:space="0" w:color="auto"/>
              <w:right w:val="single" w:sz="4" w:space="0" w:color="auto"/>
            </w:tcBorders>
            <w:vAlign w:val="center"/>
            <w:hideMark/>
          </w:tcPr>
          <w:p w14:paraId="741C556A" w14:textId="77777777" w:rsidR="00152D8A" w:rsidRPr="00152D8A" w:rsidRDefault="00152D8A" w:rsidP="00152D8A">
            <w:pPr>
              <w:widowControl/>
              <w:autoSpaceDE/>
              <w:autoSpaceDN/>
              <w:adjustRightInd/>
              <w:rPr>
                <w:rFonts w:ascii="Calibri" w:eastAsia="Times New Roman" w:hAnsi="Calibri" w:cs="Calibri"/>
                <w:color w:val="000000"/>
                <w:sz w:val="22"/>
                <w:szCs w:val="22"/>
              </w:rPr>
            </w:pPr>
          </w:p>
        </w:tc>
      </w:tr>
    </w:tbl>
    <w:p w14:paraId="227226ED" w14:textId="77777777" w:rsidR="006F4097" w:rsidRPr="006F4097" w:rsidRDefault="006F4097" w:rsidP="006F4097"/>
    <w:p w14:paraId="45E78220" w14:textId="6D1816C3" w:rsidR="00925583" w:rsidRPr="0074462F" w:rsidRDefault="00925583" w:rsidP="00D1054E">
      <w:pPr>
        <w:keepNext/>
        <w:tabs>
          <w:tab w:val="left" w:pos="4350"/>
        </w:tabs>
        <w:rPr>
          <w:rFonts w:ascii="Arial" w:hAnsi="Arial"/>
          <w:b/>
          <w:sz w:val="21"/>
          <w:u w:val="single"/>
        </w:rPr>
      </w:pPr>
      <w:r w:rsidRPr="0074462F">
        <w:rPr>
          <w:rFonts w:ascii="Arial" w:hAnsi="Arial" w:hint="eastAsia"/>
          <w:b/>
          <w:sz w:val="21"/>
          <w:u w:val="single"/>
        </w:rPr>
        <w:t>SECTION I: PROGRAM ACCOMPLISHMENTS</w:t>
      </w:r>
      <w:r w:rsidRPr="0074462F">
        <w:rPr>
          <w:rFonts w:ascii="Arial" w:hAnsi="Arial"/>
          <w:b/>
          <w:sz w:val="21"/>
          <w:u w:val="single"/>
        </w:rPr>
        <w:t>, CHALLENGES, AND CHANGES</w:t>
      </w:r>
    </w:p>
    <w:p w14:paraId="5B62C2CA" w14:textId="28A6B9C7" w:rsidR="00925583" w:rsidRPr="00A80154" w:rsidRDefault="00925583" w:rsidP="00A80154">
      <w:pPr>
        <w:pStyle w:val="BodyText2"/>
        <w:rPr>
          <w:i w:val="0"/>
        </w:rPr>
      </w:pPr>
      <w:r>
        <w:rPr>
          <w:i w:val="0"/>
        </w:rPr>
        <w:t xml:space="preserve">Provide </w:t>
      </w:r>
      <w:proofErr w:type="gramStart"/>
      <w:r>
        <w:rPr>
          <w:i w:val="0"/>
        </w:rPr>
        <w:t>a brief summary</w:t>
      </w:r>
      <w:proofErr w:type="gramEnd"/>
      <w:r>
        <w:rPr>
          <w:i w:val="0"/>
        </w:rPr>
        <w:t xml:space="preserve"> of your program accomplishments, challenges</w:t>
      </w:r>
      <w:r w:rsidR="00D856BF">
        <w:rPr>
          <w:i w:val="0"/>
        </w:rPr>
        <w:t>,</w:t>
      </w:r>
      <w:r>
        <w:rPr>
          <w:i w:val="0"/>
        </w:rPr>
        <w:t xml:space="preserve"> and changes that occurre</w:t>
      </w:r>
      <w:r w:rsidR="005F4D91">
        <w:rPr>
          <w:i w:val="0"/>
        </w:rPr>
        <w:t xml:space="preserve">d during the reporting period. </w:t>
      </w:r>
      <w:r>
        <w:rPr>
          <w:i w:val="0"/>
        </w:rPr>
        <w:t xml:space="preserve">Please also provide information or observations related to population or service trends. </w:t>
      </w:r>
    </w:p>
    <w:p w14:paraId="154E79E7" w14:textId="77777777" w:rsidR="00E26D0F" w:rsidRDefault="00E26D0F" w:rsidP="00925583">
      <w:pPr>
        <w:jc w:val="both"/>
        <w:rPr>
          <w:rFonts w:ascii="Arial" w:hAnsi="Arial"/>
          <w:sz w:val="21"/>
        </w:rPr>
      </w:pPr>
    </w:p>
    <w:p w14:paraId="2C73ACD9" w14:textId="320B63EB" w:rsidR="00A86DD5" w:rsidRPr="00196F88" w:rsidRDefault="00F96ACC" w:rsidP="00A86DD5">
      <w:pPr>
        <w:rPr>
          <w:rFonts w:ascii="Arial" w:hAnsi="Arial" w:cs="Arial"/>
          <w:bCs/>
          <w:sz w:val="22"/>
          <w:szCs w:val="22"/>
        </w:rPr>
      </w:pPr>
      <w:bookmarkStart w:id="0" w:name="_Hlk137567163"/>
      <w:bookmarkStart w:id="1" w:name="_Hlk126250060"/>
      <w:r w:rsidRPr="00196F88">
        <w:rPr>
          <w:rFonts w:ascii="Arial" w:hAnsi="Arial" w:cs="Arial"/>
          <w:bCs/>
          <w:sz w:val="22"/>
          <w:szCs w:val="22"/>
        </w:rPr>
        <w:t>The following</w:t>
      </w:r>
      <w:r w:rsidR="00A86DD5" w:rsidRPr="00196F88">
        <w:rPr>
          <w:rFonts w:ascii="Arial" w:hAnsi="Arial" w:cs="Arial"/>
          <w:bCs/>
          <w:sz w:val="22"/>
          <w:szCs w:val="22"/>
        </w:rPr>
        <w:t xml:space="preserve"> are Accomplishments, Challenges, and Changes for the reporting period of July 1</w:t>
      </w:r>
      <w:r w:rsidR="007D452A" w:rsidRPr="00196F88">
        <w:rPr>
          <w:rFonts w:ascii="Arial" w:hAnsi="Arial" w:cs="Arial"/>
          <w:bCs/>
          <w:sz w:val="22"/>
          <w:szCs w:val="22"/>
        </w:rPr>
        <w:t>,</w:t>
      </w:r>
      <w:r w:rsidR="00A86DD5" w:rsidRPr="00196F88">
        <w:rPr>
          <w:rFonts w:ascii="Arial" w:hAnsi="Arial" w:cs="Arial"/>
          <w:bCs/>
          <w:sz w:val="22"/>
          <w:szCs w:val="22"/>
        </w:rPr>
        <w:t xml:space="preserve"> </w:t>
      </w:r>
      <w:r w:rsidR="00196F88" w:rsidRPr="00196F88">
        <w:rPr>
          <w:rFonts w:ascii="Arial" w:hAnsi="Arial" w:cs="Arial"/>
          <w:bCs/>
          <w:sz w:val="22"/>
          <w:szCs w:val="22"/>
        </w:rPr>
        <w:t>2024,</w:t>
      </w:r>
      <w:r w:rsidR="00A84BC0" w:rsidRPr="00196F88">
        <w:rPr>
          <w:rFonts w:ascii="Arial" w:hAnsi="Arial" w:cs="Arial"/>
          <w:bCs/>
          <w:sz w:val="22"/>
          <w:szCs w:val="22"/>
        </w:rPr>
        <w:t xml:space="preserve"> </w:t>
      </w:r>
      <w:r w:rsidR="00196F88">
        <w:rPr>
          <w:rFonts w:ascii="Arial" w:hAnsi="Arial" w:cs="Arial"/>
          <w:bCs/>
          <w:sz w:val="22"/>
          <w:szCs w:val="22"/>
        </w:rPr>
        <w:t>through</w:t>
      </w:r>
      <w:r w:rsidR="00A86DD5" w:rsidRPr="00196F88">
        <w:rPr>
          <w:rFonts w:ascii="Arial" w:hAnsi="Arial" w:cs="Arial"/>
          <w:bCs/>
          <w:sz w:val="22"/>
          <w:szCs w:val="22"/>
        </w:rPr>
        <w:t xml:space="preserve"> </w:t>
      </w:r>
      <w:r w:rsidR="00CD2E33">
        <w:rPr>
          <w:rFonts w:ascii="Arial" w:hAnsi="Arial" w:cs="Arial"/>
          <w:bCs/>
          <w:sz w:val="22"/>
          <w:szCs w:val="22"/>
        </w:rPr>
        <w:t>June 30</w:t>
      </w:r>
      <w:r w:rsidR="003A09ED" w:rsidRPr="00196F88">
        <w:rPr>
          <w:rFonts w:ascii="Arial" w:hAnsi="Arial" w:cs="Arial"/>
          <w:bCs/>
          <w:sz w:val="22"/>
          <w:szCs w:val="22"/>
        </w:rPr>
        <w:t>, 202</w:t>
      </w:r>
      <w:bookmarkEnd w:id="0"/>
      <w:r w:rsidR="00CD2E33">
        <w:rPr>
          <w:rFonts w:ascii="Arial" w:hAnsi="Arial" w:cs="Arial"/>
          <w:bCs/>
          <w:sz w:val="22"/>
          <w:szCs w:val="22"/>
        </w:rPr>
        <w:t>5</w:t>
      </w:r>
      <w:r w:rsidR="00983653" w:rsidRPr="00196F88">
        <w:rPr>
          <w:rFonts w:ascii="Arial" w:hAnsi="Arial" w:cs="Arial"/>
          <w:bCs/>
          <w:sz w:val="22"/>
          <w:szCs w:val="22"/>
        </w:rPr>
        <w:t xml:space="preserve">. </w:t>
      </w:r>
    </w:p>
    <w:p w14:paraId="6CBAD965" w14:textId="77777777" w:rsidR="00A86DD5" w:rsidRPr="00A86DD5" w:rsidRDefault="00A86DD5" w:rsidP="00A86DD5">
      <w:pPr>
        <w:pStyle w:val="BodyText2"/>
        <w:jc w:val="left"/>
        <w:rPr>
          <w:rFonts w:cs="Arial"/>
          <w:i w:val="0"/>
          <w:color w:val="4472C4" w:themeColor="accent1"/>
          <w:sz w:val="14"/>
          <w:szCs w:val="14"/>
        </w:rPr>
      </w:pPr>
    </w:p>
    <w:p w14:paraId="5732EC5B" w14:textId="584E6D7F" w:rsidR="00A86DD5" w:rsidRPr="00196F88" w:rsidRDefault="00A86DD5" w:rsidP="00196F88">
      <w:pPr>
        <w:rPr>
          <w:rFonts w:ascii="Arial" w:hAnsi="Arial" w:cs="Arial"/>
          <w:b/>
          <w:iCs/>
          <w:sz w:val="24"/>
        </w:rPr>
      </w:pPr>
      <w:r w:rsidRPr="00196F88">
        <w:rPr>
          <w:rFonts w:ascii="Arial" w:hAnsi="Arial" w:cs="Arial"/>
          <w:b/>
          <w:iCs/>
          <w:sz w:val="24"/>
        </w:rPr>
        <w:t>ACCOMPLISHMENTS</w:t>
      </w:r>
    </w:p>
    <w:p w14:paraId="57A231DA" w14:textId="77777777" w:rsidR="00A86DD5" w:rsidRPr="0065018D" w:rsidRDefault="00A86DD5" w:rsidP="00A86DD5">
      <w:pPr>
        <w:rPr>
          <w:rFonts w:ascii="Arial" w:hAnsi="Arial" w:cs="Arial"/>
          <w:bCs/>
          <w:sz w:val="14"/>
          <w:szCs w:val="14"/>
        </w:rPr>
      </w:pPr>
    </w:p>
    <w:bookmarkEnd w:id="1"/>
    <w:p w14:paraId="074EE25B" w14:textId="46D41F38" w:rsidR="003C1D4E" w:rsidRPr="009F2196" w:rsidRDefault="003C1D4E" w:rsidP="003C1D4E">
      <w:pPr>
        <w:pStyle w:val="NormalWeb"/>
        <w:rPr>
          <w:rFonts w:ascii="Arial" w:hAnsi="Arial" w:cs="Arial"/>
          <w:sz w:val="22"/>
          <w:szCs w:val="22"/>
        </w:rPr>
      </w:pPr>
      <w:r w:rsidRPr="009F2196">
        <w:rPr>
          <w:rFonts w:ascii="Arial" w:hAnsi="Arial" w:cs="Arial"/>
          <w:sz w:val="22"/>
          <w:szCs w:val="22"/>
        </w:rPr>
        <w:t xml:space="preserve">During the reporting period, </w:t>
      </w:r>
      <w:r w:rsidR="003B5172">
        <w:rPr>
          <w:rFonts w:ascii="Arial" w:hAnsi="Arial" w:cs="Arial"/>
          <w:sz w:val="22"/>
          <w:szCs w:val="22"/>
        </w:rPr>
        <w:t xml:space="preserve">The </w:t>
      </w:r>
      <w:r w:rsidRPr="009F2196">
        <w:rPr>
          <w:rFonts w:ascii="Arial" w:hAnsi="Arial" w:cs="Arial"/>
          <w:sz w:val="22"/>
          <w:szCs w:val="22"/>
        </w:rPr>
        <w:t xml:space="preserve">Club and Diner </w:t>
      </w:r>
      <w:r w:rsidR="003237E8">
        <w:rPr>
          <w:rFonts w:ascii="Arial" w:hAnsi="Arial" w:cs="Arial"/>
          <w:sz w:val="22"/>
          <w:szCs w:val="22"/>
        </w:rPr>
        <w:t xml:space="preserve">at Wise &amp; Healthy Aging </w:t>
      </w:r>
      <w:r w:rsidR="009F20FF">
        <w:rPr>
          <w:rFonts w:ascii="Arial" w:hAnsi="Arial" w:cs="Arial"/>
          <w:sz w:val="22"/>
          <w:szCs w:val="22"/>
        </w:rPr>
        <w:t xml:space="preserve">(WISE) </w:t>
      </w:r>
      <w:r w:rsidRPr="009F2196">
        <w:rPr>
          <w:rFonts w:ascii="Arial" w:hAnsi="Arial" w:cs="Arial"/>
          <w:sz w:val="22"/>
          <w:szCs w:val="22"/>
        </w:rPr>
        <w:t xml:space="preserve">proudly served </w:t>
      </w:r>
      <w:r w:rsidR="00AC7D94" w:rsidRPr="003B5172">
        <w:rPr>
          <w:rFonts w:ascii="Arial" w:hAnsi="Arial" w:cs="Arial"/>
          <w:b/>
          <w:bCs/>
          <w:sz w:val="22"/>
          <w:szCs w:val="22"/>
        </w:rPr>
        <w:t>1,063</w:t>
      </w:r>
      <w:r w:rsidRPr="003B5172">
        <w:rPr>
          <w:rFonts w:ascii="Arial" w:hAnsi="Arial" w:cs="Arial"/>
          <w:b/>
          <w:bCs/>
          <w:sz w:val="22"/>
          <w:szCs w:val="22"/>
        </w:rPr>
        <w:t xml:space="preserve"> unduplicated Santa Monica </w:t>
      </w:r>
      <w:r w:rsidR="00040DE5" w:rsidRPr="003B5172">
        <w:rPr>
          <w:rFonts w:ascii="Arial" w:hAnsi="Arial" w:cs="Arial"/>
          <w:b/>
          <w:bCs/>
          <w:sz w:val="22"/>
          <w:szCs w:val="22"/>
        </w:rPr>
        <w:t>Program Participants</w:t>
      </w:r>
      <w:r w:rsidRPr="003B5172">
        <w:rPr>
          <w:rFonts w:ascii="Arial" w:hAnsi="Arial" w:cs="Arial"/>
          <w:b/>
          <w:bCs/>
          <w:sz w:val="22"/>
          <w:szCs w:val="22"/>
        </w:rPr>
        <w:t xml:space="preserve"> </w:t>
      </w:r>
      <w:r w:rsidR="00390F5D" w:rsidRPr="003B5172">
        <w:rPr>
          <w:rFonts w:ascii="Arial" w:hAnsi="Arial" w:cs="Arial"/>
          <w:b/>
          <w:bCs/>
          <w:sz w:val="22"/>
          <w:szCs w:val="22"/>
        </w:rPr>
        <w:t>(SMPP)</w:t>
      </w:r>
      <w:r w:rsidR="00390F5D" w:rsidRPr="009F2196">
        <w:rPr>
          <w:rFonts w:ascii="Arial" w:hAnsi="Arial" w:cs="Arial"/>
          <w:sz w:val="22"/>
          <w:szCs w:val="22"/>
        </w:rPr>
        <w:t xml:space="preserve"> </w:t>
      </w:r>
      <w:r w:rsidRPr="009F2196">
        <w:rPr>
          <w:rFonts w:ascii="Arial" w:hAnsi="Arial" w:cs="Arial"/>
          <w:sz w:val="22"/>
          <w:szCs w:val="22"/>
        </w:rPr>
        <w:t xml:space="preserve">and provided </w:t>
      </w:r>
      <w:r w:rsidR="00AC7D94" w:rsidRPr="003B5172">
        <w:rPr>
          <w:rFonts w:ascii="Arial" w:hAnsi="Arial" w:cs="Arial"/>
          <w:b/>
          <w:bCs/>
          <w:sz w:val="22"/>
          <w:szCs w:val="22"/>
        </w:rPr>
        <w:t>26,277</w:t>
      </w:r>
      <w:r w:rsidRPr="003B5172">
        <w:rPr>
          <w:rFonts w:ascii="Arial" w:hAnsi="Arial" w:cs="Arial"/>
          <w:b/>
          <w:bCs/>
          <w:sz w:val="22"/>
          <w:szCs w:val="22"/>
        </w:rPr>
        <w:t xml:space="preserve"> meals to older adults</w:t>
      </w:r>
      <w:r w:rsidRPr="009F2196">
        <w:rPr>
          <w:rFonts w:ascii="Arial" w:hAnsi="Arial" w:cs="Arial"/>
          <w:sz w:val="22"/>
          <w:szCs w:val="22"/>
        </w:rPr>
        <w:t xml:space="preserve">. This underscores </w:t>
      </w:r>
      <w:r w:rsidR="00040DE5" w:rsidRPr="009F2196">
        <w:rPr>
          <w:rFonts w:ascii="Arial" w:hAnsi="Arial" w:cs="Arial"/>
          <w:sz w:val="22"/>
          <w:szCs w:val="22"/>
        </w:rPr>
        <w:t>Wise &amp; Healthy Aging’s</w:t>
      </w:r>
      <w:r w:rsidRPr="009F2196">
        <w:rPr>
          <w:rFonts w:ascii="Arial" w:hAnsi="Arial" w:cs="Arial"/>
          <w:sz w:val="22"/>
          <w:szCs w:val="22"/>
        </w:rPr>
        <w:t xml:space="preserve"> commitment to enhancing the quality of life for older adults in our community through nutritious meals and a</w:t>
      </w:r>
      <w:r w:rsidR="00040DE5" w:rsidRPr="009F2196">
        <w:rPr>
          <w:rFonts w:ascii="Arial" w:hAnsi="Arial" w:cs="Arial"/>
          <w:sz w:val="22"/>
          <w:szCs w:val="22"/>
        </w:rPr>
        <w:t>n</w:t>
      </w:r>
      <w:r w:rsidRPr="009F2196">
        <w:rPr>
          <w:rFonts w:ascii="Arial" w:hAnsi="Arial" w:cs="Arial"/>
          <w:sz w:val="22"/>
          <w:szCs w:val="22"/>
        </w:rPr>
        <w:t xml:space="preserve"> inclusive social environment. We remain dedicated to delivering these vital services and fostering a sense of belonging and well-being for those we serve.</w:t>
      </w:r>
    </w:p>
    <w:p w14:paraId="40589508" w14:textId="77777777" w:rsidR="00A86DD5" w:rsidRPr="003C1D4E" w:rsidRDefault="00A86DD5" w:rsidP="00A86DD5">
      <w:pPr>
        <w:rPr>
          <w:rFonts w:ascii="Arial" w:hAnsi="Arial" w:cs="Arial"/>
          <w:color w:val="4472C4" w:themeColor="accent1"/>
          <w:sz w:val="16"/>
          <w:szCs w:val="16"/>
        </w:rPr>
      </w:pPr>
    </w:p>
    <w:p w14:paraId="4D7EE211" w14:textId="5BE9F551" w:rsidR="008D6480" w:rsidRPr="00196F88" w:rsidRDefault="008D6480" w:rsidP="008D6480">
      <w:pPr>
        <w:rPr>
          <w:rFonts w:ascii="Arial" w:hAnsi="Arial" w:cs="Arial"/>
          <w:b/>
          <w:bCs/>
          <w:sz w:val="22"/>
          <w:szCs w:val="22"/>
        </w:rPr>
      </w:pPr>
      <w:r w:rsidRPr="00196F88">
        <w:rPr>
          <w:rFonts w:ascii="Arial" w:hAnsi="Arial" w:cs="Arial"/>
          <w:b/>
          <w:bCs/>
          <w:sz w:val="22"/>
          <w:szCs w:val="22"/>
        </w:rPr>
        <w:t>PROGRAMMING</w:t>
      </w:r>
    </w:p>
    <w:p w14:paraId="51B721F1" w14:textId="64E403BE" w:rsidR="00826B22" w:rsidRPr="002E4C3D" w:rsidRDefault="003C1D4E" w:rsidP="003C1D4E">
      <w:pPr>
        <w:pStyle w:val="NormalWeb"/>
        <w:rPr>
          <w:rFonts w:ascii="Arial" w:hAnsi="Arial" w:cs="Arial"/>
          <w:sz w:val="22"/>
          <w:szCs w:val="22"/>
        </w:rPr>
      </w:pPr>
      <w:r w:rsidRPr="009F2196">
        <w:rPr>
          <w:rFonts w:ascii="Arial" w:hAnsi="Arial" w:cs="Arial"/>
          <w:sz w:val="22"/>
          <w:szCs w:val="22"/>
        </w:rPr>
        <w:t xml:space="preserve">During the reporting period, demand for the Club’s virtual and in-person programming grew, with </w:t>
      </w:r>
      <w:r w:rsidR="00AC7D94" w:rsidRPr="003B5172">
        <w:rPr>
          <w:rFonts w:ascii="Arial" w:hAnsi="Arial" w:cs="Arial"/>
          <w:b/>
          <w:bCs/>
          <w:sz w:val="22"/>
          <w:szCs w:val="22"/>
        </w:rPr>
        <w:t>34,555</w:t>
      </w:r>
      <w:r w:rsidRPr="003B5172">
        <w:rPr>
          <w:rFonts w:ascii="Arial" w:hAnsi="Arial" w:cs="Arial"/>
          <w:b/>
          <w:bCs/>
          <w:sz w:val="22"/>
          <w:szCs w:val="22"/>
        </w:rPr>
        <w:t xml:space="preserve"> registrations across </w:t>
      </w:r>
      <w:r w:rsidR="00AC7D94" w:rsidRPr="003B5172">
        <w:rPr>
          <w:rFonts w:ascii="Arial" w:hAnsi="Arial" w:cs="Arial"/>
          <w:b/>
          <w:bCs/>
          <w:sz w:val="22"/>
          <w:szCs w:val="22"/>
        </w:rPr>
        <w:t>1,</w:t>
      </w:r>
      <w:r w:rsidR="0096144E" w:rsidRPr="003B5172">
        <w:rPr>
          <w:rFonts w:ascii="Arial" w:hAnsi="Arial" w:cs="Arial"/>
          <w:b/>
          <w:bCs/>
          <w:sz w:val="22"/>
          <w:szCs w:val="22"/>
        </w:rPr>
        <w:t>315</w:t>
      </w:r>
      <w:r w:rsidR="00AC7D94" w:rsidRPr="003B5172">
        <w:rPr>
          <w:rFonts w:ascii="Arial" w:hAnsi="Arial" w:cs="Arial"/>
          <w:b/>
          <w:bCs/>
          <w:sz w:val="22"/>
          <w:szCs w:val="22"/>
        </w:rPr>
        <w:t xml:space="preserve"> </w:t>
      </w:r>
      <w:r w:rsidRPr="003B5172">
        <w:rPr>
          <w:rFonts w:ascii="Arial" w:hAnsi="Arial" w:cs="Arial"/>
          <w:b/>
          <w:bCs/>
          <w:sz w:val="22"/>
          <w:szCs w:val="22"/>
        </w:rPr>
        <w:t>classes, events, trips, and workshops</w:t>
      </w:r>
      <w:r w:rsidRPr="009F2196">
        <w:rPr>
          <w:rFonts w:ascii="Arial" w:hAnsi="Arial" w:cs="Arial"/>
          <w:sz w:val="22"/>
          <w:szCs w:val="22"/>
        </w:rPr>
        <w:t>. This achievement reflects the dedication and efforts of W</w:t>
      </w:r>
      <w:r w:rsidR="002E4C3D" w:rsidRPr="009F2196">
        <w:rPr>
          <w:rFonts w:ascii="Arial" w:hAnsi="Arial" w:cs="Arial"/>
          <w:sz w:val="22"/>
          <w:szCs w:val="22"/>
        </w:rPr>
        <w:t>ISE</w:t>
      </w:r>
      <w:r w:rsidRPr="009F2196">
        <w:rPr>
          <w:rFonts w:ascii="Arial" w:hAnsi="Arial" w:cs="Arial"/>
          <w:sz w:val="22"/>
          <w:szCs w:val="22"/>
        </w:rPr>
        <w:t xml:space="preserve"> in delivering quality programming that </w:t>
      </w:r>
      <w:r w:rsidRPr="002E4C3D">
        <w:rPr>
          <w:rFonts w:ascii="Arial" w:hAnsi="Arial" w:cs="Arial"/>
          <w:sz w:val="22"/>
          <w:szCs w:val="22"/>
        </w:rPr>
        <w:t>meets the diverse needs and interests of its members.</w:t>
      </w:r>
      <w:r w:rsidR="00983653" w:rsidRPr="002E4C3D">
        <w:rPr>
          <w:rFonts w:ascii="Arial" w:hAnsi="Arial" w:cs="Arial"/>
          <w:sz w:val="22"/>
          <w:szCs w:val="22"/>
        </w:rPr>
        <w:t xml:space="preserve"> </w:t>
      </w:r>
    </w:p>
    <w:p w14:paraId="201DB658" w14:textId="799E0745" w:rsidR="00826B22" w:rsidRPr="003C1D4E" w:rsidRDefault="00826B22" w:rsidP="008D6480">
      <w:pPr>
        <w:rPr>
          <w:rFonts w:ascii="Arial" w:hAnsi="Arial" w:cs="Arial"/>
          <w:color w:val="4472C4" w:themeColor="accent1"/>
          <w:sz w:val="14"/>
          <w:szCs w:val="14"/>
        </w:rPr>
      </w:pPr>
    </w:p>
    <w:p w14:paraId="1045B138" w14:textId="53F6A8AD" w:rsidR="00C10850" w:rsidRPr="00D9380F" w:rsidRDefault="009F20FF" w:rsidP="00850A2A">
      <w:pPr>
        <w:rPr>
          <w:rFonts w:ascii="Arial" w:hAnsi="Arial" w:cs="Arial"/>
          <w:color w:val="4472C4" w:themeColor="accent1"/>
          <w:sz w:val="22"/>
          <w:szCs w:val="22"/>
        </w:rPr>
      </w:pPr>
      <w:r>
        <w:rPr>
          <w:rFonts w:ascii="Arial" w:hAnsi="Arial" w:cs="Arial"/>
          <w:sz w:val="22"/>
          <w:szCs w:val="22"/>
        </w:rPr>
        <w:t>WISE</w:t>
      </w:r>
      <w:r w:rsidR="00040DE5" w:rsidRPr="002E4C3D">
        <w:rPr>
          <w:rFonts w:ascii="Arial" w:hAnsi="Arial" w:cs="Arial"/>
          <w:sz w:val="22"/>
          <w:szCs w:val="22"/>
        </w:rPr>
        <w:t xml:space="preserve"> has adopted a proactive approach to combating social isolation among older adults by expanding in-person programming during the reporting period. While virtual programming has gained popularity since the COVID-19 pandemic, the organization recognizes the vital role that face-to-face interaction plays in fostering connection and engagement for </w:t>
      </w:r>
      <w:r>
        <w:rPr>
          <w:rFonts w:ascii="Arial" w:hAnsi="Arial" w:cs="Arial"/>
          <w:sz w:val="22"/>
          <w:szCs w:val="22"/>
        </w:rPr>
        <w:t>older adults</w:t>
      </w:r>
      <w:r w:rsidR="00040DE5" w:rsidRPr="002E4C3D">
        <w:rPr>
          <w:rFonts w:ascii="Arial" w:hAnsi="Arial" w:cs="Arial"/>
          <w:sz w:val="22"/>
          <w:szCs w:val="22"/>
        </w:rPr>
        <w:t xml:space="preserve">. By providing opportunities for </w:t>
      </w:r>
      <w:r>
        <w:rPr>
          <w:rFonts w:ascii="Arial" w:hAnsi="Arial" w:cs="Arial"/>
          <w:sz w:val="22"/>
          <w:szCs w:val="22"/>
        </w:rPr>
        <w:t>them</w:t>
      </w:r>
      <w:r w:rsidR="00040DE5" w:rsidRPr="002E4C3D">
        <w:rPr>
          <w:rFonts w:ascii="Arial" w:hAnsi="Arial" w:cs="Arial"/>
          <w:sz w:val="22"/>
          <w:szCs w:val="22"/>
        </w:rPr>
        <w:t xml:space="preserve"> to participate in activities and build social connections, </w:t>
      </w:r>
      <w:r>
        <w:rPr>
          <w:rFonts w:ascii="Arial" w:hAnsi="Arial" w:cs="Arial"/>
          <w:sz w:val="22"/>
          <w:szCs w:val="22"/>
        </w:rPr>
        <w:t>WISE</w:t>
      </w:r>
      <w:r w:rsidR="00040DE5" w:rsidRPr="002E4C3D">
        <w:rPr>
          <w:rFonts w:ascii="Arial" w:hAnsi="Arial" w:cs="Arial"/>
          <w:sz w:val="22"/>
          <w:szCs w:val="22"/>
        </w:rPr>
        <w:t xml:space="preserve"> is enhancing their overall well-being and quality of life. </w:t>
      </w:r>
      <w:r w:rsidR="002E4C3D" w:rsidRPr="002E4C3D">
        <w:rPr>
          <w:rFonts w:ascii="Arial" w:hAnsi="Arial" w:cs="Arial"/>
          <w:sz w:val="22"/>
          <w:szCs w:val="22"/>
        </w:rPr>
        <w:t>During the reporting per</w:t>
      </w:r>
      <w:r w:rsidR="002E4C3D" w:rsidRPr="009F2196">
        <w:rPr>
          <w:rFonts w:ascii="Arial" w:hAnsi="Arial" w:cs="Arial"/>
          <w:sz w:val="22"/>
          <w:szCs w:val="22"/>
        </w:rPr>
        <w:t xml:space="preserve">iod, </w:t>
      </w:r>
      <w:r w:rsidR="0096144E" w:rsidRPr="003B5172">
        <w:rPr>
          <w:rFonts w:ascii="Arial" w:hAnsi="Arial" w:cs="Arial"/>
          <w:b/>
          <w:bCs/>
          <w:sz w:val="22"/>
          <w:szCs w:val="22"/>
        </w:rPr>
        <w:t>71</w:t>
      </w:r>
      <w:r w:rsidR="002E4C3D" w:rsidRPr="003B5172">
        <w:rPr>
          <w:rFonts w:ascii="Arial" w:hAnsi="Arial" w:cs="Arial"/>
          <w:b/>
          <w:bCs/>
          <w:sz w:val="22"/>
          <w:szCs w:val="22"/>
        </w:rPr>
        <w:t>% of programs were conducted in person</w:t>
      </w:r>
      <w:r w:rsidR="0096144E" w:rsidRPr="009F2196">
        <w:rPr>
          <w:rFonts w:ascii="Arial" w:hAnsi="Arial" w:cs="Arial"/>
          <w:sz w:val="22"/>
          <w:szCs w:val="22"/>
        </w:rPr>
        <w:t>.</w:t>
      </w:r>
      <w:r w:rsidR="0096144E" w:rsidRPr="0096144E">
        <w:rPr>
          <w:rFonts w:ascii="Arial" w:hAnsi="Arial" w:cs="Arial"/>
          <w:sz w:val="18"/>
          <w:szCs w:val="18"/>
        </w:rPr>
        <w:t xml:space="preserve"> </w:t>
      </w:r>
    </w:p>
    <w:p w14:paraId="5B686C2F" w14:textId="77777777" w:rsidR="00C10850" w:rsidRDefault="00C10850" w:rsidP="00850A2A">
      <w:pPr>
        <w:rPr>
          <w:rFonts w:ascii="Arial" w:hAnsi="Arial" w:cs="Arial"/>
          <w:b/>
          <w:bCs/>
          <w:sz w:val="22"/>
          <w:szCs w:val="22"/>
        </w:rPr>
      </w:pPr>
    </w:p>
    <w:p w14:paraId="59CA84DD" w14:textId="5CAC5C93" w:rsidR="00850A2A" w:rsidRPr="00196F88" w:rsidRDefault="00850A2A" w:rsidP="00850A2A">
      <w:pPr>
        <w:rPr>
          <w:rFonts w:ascii="Arial" w:hAnsi="Arial" w:cs="Arial"/>
          <w:b/>
          <w:bCs/>
          <w:sz w:val="22"/>
          <w:szCs w:val="22"/>
        </w:rPr>
      </w:pPr>
      <w:r w:rsidRPr="00196F88">
        <w:rPr>
          <w:rFonts w:ascii="Arial" w:hAnsi="Arial" w:cs="Arial"/>
          <w:b/>
          <w:bCs/>
          <w:sz w:val="22"/>
          <w:szCs w:val="22"/>
        </w:rPr>
        <w:t xml:space="preserve">NOTABLE EVENTS  </w:t>
      </w:r>
    </w:p>
    <w:p w14:paraId="2EADBA22" w14:textId="77777777" w:rsidR="00850A2A" w:rsidRPr="00390F5D" w:rsidRDefault="00850A2A" w:rsidP="00850A2A">
      <w:pPr>
        <w:rPr>
          <w:rFonts w:ascii="Arial" w:hAnsi="Arial" w:cs="Arial"/>
          <w:b/>
          <w:bCs/>
          <w:color w:val="FF0000"/>
          <w:szCs w:val="20"/>
        </w:rPr>
      </w:pPr>
    </w:p>
    <w:p w14:paraId="1558B5FA" w14:textId="0DF20FC3" w:rsidR="001F2055" w:rsidRDefault="001F2055" w:rsidP="00390F5D">
      <w:pPr>
        <w:rPr>
          <w:rFonts w:ascii="Arial" w:hAnsi="Arial" w:cs="Arial"/>
          <w:sz w:val="22"/>
          <w:szCs w:val="22"/>
        </w:rPr>
      </w:pPr>
      <w:r w:rsidRPr="001F2055">
        <w:rPr>
          <w:rFonts w:ascii="Arial" w:hAnsi="Arial" w:cs="Arial"/>
          <w:sz w:val="22"/>
          <w:szCs w:val="22"/>
        </w:rPr>
        <w:t>Over the past fiscal year, The Club at Wise &amp; Healthy Aging continued to expand its in-person and virtual programming to promote social connection, cognitive engagement, creativity, and healthy living for older adults. A variety of innovative classes, enriching workshops, cultural excursions, and wellness initiatives were introduced or continued in response to member interests and needs.</w:t>
      </w:r>
    </w:p>
    <w:p w14:paraId="7665516E" w14:textId="77777777" w:rsidR="001F2055" w:rsidRDefault="001F2055" w:rsidP="00390F5D">
      <w:pPr>
        <w:rPr>
          <w:rFonts w:ascii="Arial" w:hAnsi="Arial" w:cs="Arial"/>
          <w:sz w:val="22"/>
          <w:szCs w:val="22"/>
        </w:rPr>
      </w:pPr>
    </w:p>
    <w:p w14:paraId="32EC74D9" w14:textId="14AE11C1" w:rsidR="001F2055" w:rsidRDefault="001F2055" w:rsidP="001F2055">
      <w:pPr>
        <w:rPr>
          <w:rFonts w:ascii="Arial" w:hAnsi="Arial" w:cs="Arial"/>
          <w:sz w:val="22"/>
          <w:szCs w:val="22"/>
        </w:rPr>
      </w:pPr>
      <w:r w:rsidRPr="001F2055">
        <w:rPr>
          <w:rFonts w:ascii="Arial" w:hAnsi="Arial" w:cs="Arial"/>
          <w:sz w:val="22"/>
          <w:szCs w:val="22"/>
        </w:rPr>
        <w:t xml:space="preserve">In January 2025, </w:t>
      </w:r>
      <w:r w:rsidRPr="001F2055">
        <w:rPr>
          <w:rFonts w:ascii="Arial" w:hAnsi="Arial" w:cs="Arial"/>
          <w:i/>
          <w:iCs/>
          <w:sz w:val="22"/>
          <w:szCs w:val="22"/>
        </w:rPr>
        <w:t>Dessert &amp; Feedback</w:t>
      </w:r>
      <w:r w:rsidRPr="001F2055">
        <w:rPr>
          <w:rFonts w:ascii="Arial" w:hAnsi="Arial" w:cs="Arial"/>
          <w:sz w:val="22"/>
          <w:szCs w:val="22"/>
        </w:rPr>
        <w:t xml:space="preserve"> offered members a unique opportunity to connect directly with Wise &amp; Healthy Aging’s </w:t>
      </w:r>
      <w:r w:rsidR="009F20FF">
        <w:rPr>
          <w:rFonts w:ascii="Arial" w:hAnsi="Arial" w:cs="Arial"/>
          <w:sz w:val="22"/>
          <w:szCs w:val="22"/>
        </w:rPr>
        <w:t xml:space="preserve">President and </w:t>
      </w:r>
      <w:r w:rsidRPr="001F2055">
        <w:rPr>
          <w:rFonts w:ascii="Arial" w:hAnsi="Arial" w:cs="Arial"/>
          <w:sz w:val="22"/>
          <w:szCs w:val="22"/>
        </w:rPr>
        <w:t>CEO and Vice President,</w:t>
      </w:r>
      <w:r w:rsidR="009F20FF">
        <w:rPr>
          <w:rFonts w:ascii="Arial" w:hAnsi="Arial" w:cs="Arial"/>
          <w:sz w:val="22"/>
          <w:szCs w:val="22"/>
        </w:rPr>
        <w:t xml:space="preserve"> Program Administration</w:t>
      </w:r>
      <w:r w:rsidRPr="001F2055">
        <w:rPr>
          <w:rFonts w:ascii="Arial" w:hAnsi="Arial" w:cs="Arial"/>
          <w:sz w:val="22"/>
          <w:szCs w:val="22"/>
        </w:rPr>
        <w:t>. Members shared feedback, asked questions about The Club, and enjoyed a social afternoon over desserts. This open forum reinforced The Club’s commitment to responsive, member-driven programming.</w:t>
      </w:r>
      <w:r w:rsidR="009F20FF">
        <w:rPr>
          <w:rFonts w:ascii="Arial" w:hAnsi="Arial" w:cs="Arial"/>
          <w:sz w:val="22"/>
          <w:szCs w:val="22"/>
        </w:rPr>
        <w:t xml:space="preserve"> Many of the suggestions from that session have been implemented </w:t>
      </w:r>
      <w:r w:rsidR="006B1CC5">
        <w:rPr>
          <w:rFonts w:ascii="Arial" w:hAnsi="Arial" w:cs="Arial"/>
          <w:sz w:val="22"/>
          <w:szCs w:val="22"/>
        </w:rPr>
        <w:t>because of</w:t>
      </w:r>
      <w:r w:rsidR="009F20FF">
        <w:rPr>
          <w:rFonts w:ascii="Arial" w:hAnsi="Arial" w:cs="Arial"/>
          <w:sz w:val="22"/>
          <w:szCs w:val="22"/>
        </w:rPr>
        <w:t xml:space="preserve"> client feedback.</w:t>
      </w:r>
    </w:p>
    <w:p w14:paraId="3A758D0A" w14:textId="77777777" w:rsidR="001F2055" w:rsidRDefault="001F2055" w:rsidP="00390F5D">
      <w:pPr>
        <w:rPr>
          <w:rFonts w:ascii="Arial" w:hAnsi="Arial" w:cs="Arial"/>
          <w:sz w:val="22"/>
          <w:szCs w:val="22"/>
        </w:rPr>
      </w:pPr>
    </w:p>
    <w:p w14:paraId="7C37ABC0" w14:textId="6B396EB3" w:rsidR="00390F5D" w:rsidRPr="002E4C3D" w:rsidRDefault="00390F5D" w:rsidP="00390F5D">
      <w:pPr>
        <w:rPr>
          <w:rFonts w:ascii="Arial" w:hAnsi="Arial" w:cs="Arial"/>
          <w:sz w:val="22"/>
          <w:szCs w:val="22"/>
        </w:rPr>
      </w:pPr>
      <w:r w:rsidRPr="002E4C3D">
        <w:rPr>
          <w:rFonts w:ascii="Arial" w:hAnsi="Arial" w:cs="Arial"/>
          <w:sz w:val="22"/>
          <w:szCs w:val="22"/>
        </w:rPr>
        <w:t>The following notable events showcase a diverse range of programming content during the reporting period.</w:t>
      </w:r>
    </w:p>
    <w:p w14:paraId="1777C55B" w14:textId="77777777" w:rsidR="00390F5D" w:rsidRPr="002E4C3D" w:rsidRDefault="00390F5D" w:rsidP="00850A2A">
      <w:pPr>
        <w:rPr>
          <w:rFonts w:ascii="Arial" w:hAnsi="Arial" w:cs="Arial"/>
          <w:szCs w:val="20"/>
        </w:rPr>
      </w:pPr>
    </w:p>
    <w:p w14:paraId="3401DF59" w14:textId="7620E43D" w:rsidR="00850A2A" w:rsidRPr="005E06C5" w:rsidRDefault="00850A2A" w:rsidP="00850A2A">
      <w:pPr>
        <w:rPr>
          <w:rFonts w:ascii="Arial" w:hAnsi="Arial" w:cs="Arial"/>
          <w:sz w:val="22"/>
          <w:szCs w:val="22"/>
        </w:rPr>
      </w:pPr>
      <w:r w:rsidRPr="005E06C5">
        <w:rPr>
          <w:rFonts w:ascii="Arial" w:hAnsi="Arial" w:cs="Arial"/>
          <w:sz w:val="22"/>
          <w:szCs w:val="22"/>
        </w:rPr>
        <w:t xml:space="preserve">In July, </w:t>
      </w:r>
      <w:r w:rsidR="009152FB" w:rsidRPr="005E06C5">
        <w:rPr>
          <w:rFonts w:ascii="Arial" w:hAnsi="Arial" w:cs="Arial"/>
          <w:sz w:val="22"/>
          <w:szCs w:val="22"/>
        </w:rPr>
        <w:t>The Club</w:t>
      </w:r>
      <w:r w:rsidRPr="005E06C5">
        <w:rPr>
          <w:rFonts w:ascii="Arial" w:hAnsi="Arial" w:cs="Arial"/>
          <w:sz w:val="22"/>
          <w:szCs w:val="22"/>
        </w:rPr>
        <w:t xml:space="preserve"> hosted the "Protecting Yourself from Identity Theft &amp; Financial Fraud" workshop to educate attendees on safeguarding personal information and preventing fraud.</w:t>
      </w:r>
    </w:p>
    <w:p w14:paraId="132DC9FA" w14:textId="77777777" w:rsidR="00850A2A" w:rsidRPr="005E06C5" w:rsidRDefault="00850A2A" w:rsidP="00850A2A">
      <w:pPr>
        <w:rPr>
          <w:rFonts w:ascii="Arial" w:hAnsi="Arial" w:cs="Arial"/>
          <w:szCs w:val="20"/>
        </w:rPr>
      </w:pPr>
    </w:p>
    <w:p w14:paraId="2FD22897" w14:textId="33B01CBC" w:rsidR="00850A2A" w:rsidRPr="005E06C5" w:rsidRDefault="00850A2A" w:rsidP="00850A2A">
      <w:pPr>
        <w:rPr>
          <w:rFonts w:ascii="Arial" w:hAnsi="Arial" w:cs="Arial"/>
          <w:sz w:val="22"/>
          <w:szCs w:val="22"/>
        </w:rPr>
      </w:pPr>
      <w:r w:rsidRPr="005E06C5">
        <w:rPr>
          <w:rFonts w:ascii="Arial" w:hAnsi="Arial" w:cs="Arial"/>
          <w:sz w:val="22"/>
          <w:szCs w:val="22"/>
        </w:rPr>
        <w:t xml:space="preserve">In August, </w:t>
      </w:r>
      <w:r w:rsidR="00D32004" w:rsidRPr="005E06C5">
        <w:rPr>
          <w:rFonts w:ascii="Arial" w:hAnsi="Arial" w:cs="Arial"/>
          <w:sz w:val="22"/>
          <w:szCs w:val="22"/>
        </w:rPr>
        <w:t>The Club</w:t>
      </w:r>
      <w:r w:rsidRPr="005E06C5">
        <w:rPr>
          <w:rFonts w:ascii="Arial" w:hAnsi="Arial" w:cs="Arial"/>
          <w:sz w:val="22"/>
          <w:szCs w:val="22"/>
        </w:rPr>
        <w:t xml:space="preserve"> held the "Access to Technology" tablet giveaway event in collaboration with the </w:t>
      </w:r>
      <w:r w:rsidR="00D32004" w:rsidRPr="005E06C5">
        <w:rPr>
          <w:rFonts w:ascii="Arial" w:hAnsi="Arial" w:cs="Arial"/>
          <w:sz w:val="22"/>
          <w:szCs w:val="22"/>
        </w:rPr>
        <w:t>County</w:t>
      </w:r>
      <w:r w:rsidRPr="005E06C5">
        <w:rPr>
          <w:rFonts w:ascii="Arial" w:hAnsi="Arial" w:cs="Arial"/>
          <w:sz w:val="22"/>
          <w:szCs w:val="22"/>
        </w:rPr>
        <w:t xml:space="preserve"> of Los Angeles</w:t>
      </w:r>
      <w:r w:rsidR="00D32004" w:rsidRPr="005E06C5">
        <w:rPr>
          <w:rFonts w:ascii="Arial" w:hAnsi="Arial" w:cs="Arial"/>
          <w:sz w:val="22"/>
          <w:szCs w:val="22"/>
        </w:rPr>
        <w:t xml:space="preserve"> </w:t>
      </w:r>
      <w:r w:rsidRPr="005E06C5">
        <w:rPr>
          <w:rFonts w:ascii="Arial" w:hAnsi="Arial" w:cs="Arial"/>
          <w:sz w:val="22"/>
          <w:szCs w:val="22"/>
        </w:rPr>
        <w:t xml:space="preserve">aimed </w:t>
      </w:r>
      <w:r w:rsidR="00D32004" w:rsidRPr="005E06C5">
        <w:rPr>
          <w:rFonts w:ascii="Arial" w:hAnsi="Arial" w:cs="Arial"/>
          <w:sz w:val="22"/>
          <w:szCs w:val="22"/>
        </w:rPr>
        <w:t>at assisting</w:t>
      </w:r>
      <w:r w:rsidRPr="005E06C5">
        <w:rPr>
          <w:rFonts w:ascii="Arial" w:hAnsi="Arial" w:cs="Arial"/>
          <w:sz w:val="22"/>
          <w:szCs w:val="22"/>
        </w:rPr>
        <w:t xml:space="preserve"> adults aged 60+ and individuals aged 18+ with disabilities in becoming digitally connected. Eligible participants received customized Samsung tablets, essential cybersecurity training, and a 24-month 5G Internet plan at no cost. To qualify, participants needed to be aged 60+ or 18+ with disabilities, reside in Los Angeles County, lack a mobile electronic device (excluding smartphones), and/or lack current internet service. </w:t>
      </w:r>
    </w:p>
    <w:p w14:paraId="427768F6" w14:textId="77777777" w:rsidR="00850A2A" w:rsidRPr="00390F5D" w:rsidRDefault="00850A2A" w:rsidP="00850A2A">
      <w:pPr>
        <w:rPr>
          <w:rFonts w:ascii="Arial" w:hAnsi="Arial" w:cs="Arial"/>
          <w:color w:val="4472C4" w:themeColor="accent1"/>
          <w:szCs w:val="20"/>
        </w:rPr>
      </w:pPr>
    </w:p>
    <w:p w14:paraId="05F9D703" w14:textId="7B1D1A05" w:rsidR="00D32004" w:rsidRPr="005E06C5" w:rsidRDefault="00850A2A" w:rsidP="00850A2A">
      <w:pPr>
        <w:rPr>
          <w:rFonts w:ascii="Arial" w:hAnsi="Arial" w:cs="Arial"/>
          <w:sz w:val="22"/>
          <w:szCs w:val="22"/>
        </w:rPr>
      </w:pPr>
      <w:r w:rsidRPr="005E06C5">
        <w:rPr>
          <w:rFonts w:ascii="Arial" w:hAnsi="Arial" w:cs="Arial"/>
          <w:sz w:val="22"/>
          <w:szCs w:val="22"/>
        </w:rPr>
        <w:t xml:space="preserve">Additionally in August, Medicare presentations began in partnership with SCAN </w:t>
      </w:r>
      <w:r w:rsidR="00D32004" w:rsidRPr="005E06C5">
        <w:rPr>
          <w:rFonts w:ascii="Arial" w:hAnsi="Arial" w:cs="Arial"/>
          <w:sz w:val="22"/>
          <w:szCs w:val="22"/>
        </w:rPr>
        <w:t xml:space="preserve">Health Plan - </w:t>
      </w:r>
      <w:r w:rsidRPr="005E06C5">
        <w:rPr>
          <w:rFonts w:ascii="Arial" w:hAnsi="Arial" w:cs="Arial"/>
          <w:sz w:val="22"/>
          <w:szCs w:val="22"/>
        </w:rPr>
        <w:t xml:space="preserve">to educate older adults about the four parts of Medicare and the various enrollment periods. </w:t>
      </w:r>
    </w:p>
    <w:p w14:paraId="6F8673F3" w14:textId="77777777" w:rsidR="00D32004" w:rsidRPr="00390F5D" w:rsidRDefault="00D32004" w:rsidP="00850A2A">
      <w:pPr>
        <w:rPr>
          <w:rFonts w:ascii="Arial" w:hAnsi="Arial" w:cs="Arial"/>
          <w:color w:val="4472C4" w:themeColor="accent1"/>
          <w:szCs w:val="20"/>
        </w:rPr>
      </w:pPr>
    </w:p>
    <w:p w14:paraId="19DC323A" w14:textId="32508614" w:rsidR="00040DE5" w:rsidRPr="005E06C5" w:rsidRDefault="00040DE5" w:rsidP="00040DE5">
      <w:pPr>
        <w:pStyle w:val="NormalWeb"/>
        <w:rPr>
          <w:rFonts w:ascii="Arial" w:hAnsi="Arial" w:cs="Arial"/>
          <w:sz w:val="22"/>
          <w:szCs w:val="22"/>
        </w:rPr>
      </w:pPr>
      <w:r w:rsidRPr="005E06C5">
        <w:rPr>
          <w:rFonts w:ascii="Arial" w:hAnsi="Arial" w:cs="Arial"/>
          <w:sz w:val="22"/>
          <w:szCs w:val="22"/>
        </w:rPr>
        <w:t>Following member feedback, The Club hosted three summer dance parties featuring a live DJ from July to September. These events provided an opportunity for members to enjoy music, socialize, and engage in a fun, energetic atmosphere, fostering a sense of community and enjoyment during the summer months.</w:t>
      </w:r>
    </w:p>
    <w:p w14:paraId="43C552AF" w14:textId="77777777" w:rsidR="00850A2A" w:rsidRPr="00390F5D" w:rsidRDefault="00850A2A" w:rsidP="00850A2A">
      <w:pPr>
        <w:rPr>
          <w:rFonts w:ascii="Arial" w:hAnsi="Arial" w:cs="Arial"/>
          <w:color w:val="4472C4" w:themeColor="accent1"/>
          <w:szCs w:val="20"/>
        </w:rPr>
      </w:pPr>
    </w:p>
    <w:p w14:paraId="4175EBB8" w14:textId="77777777" w:rsidR="00850A2A" w:rsidRPr="005E06C5" w:rsidRDefault="00850A2A" w:rsidP="00850A2A">
      <w:pPr>
        <w:rPr>
          <w:rFonts w:ascii="Arial" w:hAnsi="Arial" w:cs="Arial"/>
          <w:sz w:val="22"/>
          <w:szCs w:val="22"/>
        </w:rPr>
      </w:pPr>
      <w:r w:rsidRPr="005E06C5">
        <w:rPr>
          <w:rFonts w:ascii="Arial" w:hAnsi="Arial" w:cs="Arial"/>
          <w:sz w:val="22"/>
          <w:szCs w:val="22"/>
        </w:rPr>
        <w:t xml:space="preserve">September brought the launch of Cirque du Soleil’s "Kooza" with an exclusive behind-the-scenes presentation at WISE, featuring stunning visuals from past shows and celebrating the return of "Kooza" to the Santa Monica Pier. </w:t>
      </w:r>
    </w:p>
    <w:p w14:paraId="41886F08" w14:textId="77777777" w:rsidR="00850A2A" w:rsidRPr="00390F5D" w:rsidRDefault="00850A2A" w:rsidP="00850A2A">
      <w:pPr>
        <w:rPr>
          <w:rFonts w:ascii="Arial" w:hAnsi="Arial" w:cs="Arial"/>
          <w:color w:val="4472C4" w:themeColor="accent1"/>
          <w:szCs w:val="20"/>
        </w:rPr>
      </w:pPr>
    </w:p>
    <w:p w14:paraId="2410102F" w14:textId="019DDE8B" w:rsidR="00850A2A" w:rsidRPr="005E06C5" w:rsidRDefault="00D32004" w:rsidP="00850A2A">
      <w:pPr>
        <w:rPr>
          <w:rFonts w:ascii="Arial" w:hAnsi="Arial" w:cs="Arial"/>
          <w:sz w:val="22"/>
          <w:szCs w:val="22"/>
        </w:rPr>
      </w:pPr>
      <w:r w:rsidRPr="005E06C5">
        <w:rPr>
          <w:rFonts w:ascii="Arial" w:hAnsi="Arial" w:cs="Arial"/>
          <w:sz w:val="22"/>
          <w:szCs w:val="22"/>
        </w:rPr>
        <w:t>The Club also continued its work</w:t>
      </w:r>
      <w:r w:rsidR="005E06C5" w:rsidRPr="005E06C5">
        <w:rPr>
          <w:rFonts w:ascii="Arial" w:hAnsi="Arial" w:cs="Arial"/>
          <w:sz w:val="22"/>
          <w:szCs w:val="22"/>
        </w:rPr>
        <w:t xml:space="preserve"> </w:t>
      </w:r>
      <w:r w:rsidRPr="005E06C5">
        <w:rPr>
          <w:rFonts w:ascii="Arial" w:hAnsi="Arial" w:cs="Arial"/>
          <w:sz w:val="22"/>
          <w:szCs w:val="22"/>
        </w:rPr>
        <w:t xml:space="preserve">on </w:t>
      </w:r>
      <w:r w:rsidR="00850A2A" w:rsidRPr="005E06C5">
        <w:rPr>
          <w:rFonts w:ascii="Arial" w:hAnsi="Arial" w:cs="Arial"/>
          <w:sz w:val="22"/>
          <w:szCs w:val="22"/>
        </w:rPr>
        <w:t xml:space="preserve">Fall Prevention to enhance safety for older adults. </w:t>
      </w:r>
      <w:r w:rsidR="00343867" w:rsidRPr="005E06C5">
        <w:rPr>
          <w:rFonts w:ascii="Arial" w:hAnsi="Arial" w:cs="Arial"/>
          <w:sz w:val="22"/>
          <w:szCs w:val="22"/>
        </w:rPr>
        <w:t xml:space="preserve">The Fall Prevention Workshop at </w:t>
      </w:r>
      <w:r w:rsidR="00343867" w:rsidRPr="005E06C5">
        <w:rPr>
          <w:rStyle w:val="Strong"/>
          <w:rFonts w:ascii="Arial" w:hAnsi="Arial" w:cs="Arial"/>
          <w:b w:val="0"/>
          <w:bCs w:val="0"/>
          <w:sz w:val="22"/>
          <w:szCs w:val="22"/>
        </w:rPr>
        <w:t>WISE</w:t>
      </w:r>
      <w:r w:rsidR="00343867" w:rsidRPr="005E06C5">
        <w:rPr>
          <w:rFonts w:ascii="Arial" w:hAnsi="Arial" w:cs="Arial"/>
          <w:b/>
          <w:bCs/>
          <w:sz w:val="22"/>
          <w:szCs w:val="22"/>
        </w:rPr>
        <w:t xml:space="preserve"> </w:t>
      </w:r>
      <w:r w:rsidR="00343867" w:rsidRPr="005E06C5">
        <w:rPr>
          <w:rFonts w:ascii="Arial" w:hAnsi="Arial" w:cs="Arial"/>
          <w:sz w:val="22"/>
          <w:szCs w:val="22"/>
        </w:rPr>
        <w:t>is designed to educate and empower older adults to reduce their risk of falls and maintain independence. This interactive workshop focuses on practical strategies and exercises that promote balance, strength, and mobility.</w:t>
      </w:r>
    </w:p>
    <w:p w14:paraId="7E7DEB68" w14:textId="77777777" w:rsidR="00850A2A" w:rsidRPr="005E06C5" w:rsidRDefault="00850A2A" w:rsidP="00850A2A">
      <w:pPr>
        <w:rPr>
          <w:rFonts w:ascii="Arial Narrow" w:hAnsi="Arial Narrow" w:cs="Arial"/>
          <w:szCs w:val="20"/>
        </w:rPr>
      </w:pPr>
    </w:p>
    <w:p w14:paraId="209A4F4F" w14:textId="31A1C819" w:rsidR="00040DE5" w:rsidRPr="000A6DBC" w:rsidRDefault="00040DE5" w:rsidP="00040DE5">
      <w:pPr>
        <w:pStyle w:val="NormalWeb"/>
        <w:rPr>
          <w:rFonts w:ascii="Arial" w:hAnsi="Arial" w:cs="Arial"/>
          <w:sz w:val="22"/>
          <w:szCs w:val="22"/>
        </w:rPr>
      </w:pPr>
      <w:r w:rsidRPr="000A6DBC">
        <w:rPr>
          <w:rFonts w:ascii="Arial" w:hAnsi="Arial" w:cs="Arial"/>
          <w:sz w:val="22"/>
          <w:szCs w:val="22"/>
        </w:rPr>
        <w:t>In the fall, WISE hosted a series of UCLA lectures covering a wide range of topics. These included oral health, non-medication approaches to combating depression, osteopathic medicine, fostering connections in aging, maintaining independence, and managing dermatological issues in older adults. Other lectures addressed critical subjects such as polypharmacy and advocacy for de-prescribing, goal-concordant healthcare, hearing loss, Alzheimer’s testing and treatments, physical fitness for older adults, memory enhancement, and strategies for the prevention and treatment of osteoporosis.</w:t>
      </w:r>
    </w:p>
    <w:p w14:paraId="56DFD9F2" w14:textId="77777777" w:rsidR="00850A2A" w:rsidRPr="00390F5D" w:rsidRDefault="00850A2A" w:rsidP="00850A2A">
      <w:pPr>
        <w:rPr>
          <w:rFonts w:ascii="Arial" w:hAnsi="Arial" w:cs="Arial"/>
          <w:color w:val="4472C4" w:themeColor="accent1"/>
          <w:szCs w:val="20"/>
        </w:rPr>
      </w:pPr>
    </w:p>
    <w:p w14:paraId="127CD954" w14:textId="36CC079E" w:rsidR="00850A2A" w:rsidRPr="000A6DBC" w:rsidRDefault="00850A2A" w:rsidP="00850A2A">
      <w:pPr>
        <w:rPr>
          <w:rFonts w:ascii="Arial" w:hAnsi="Arial" w:cs="Arial"/>
          <w:sz w:val="22"/>
          <w:szCs w:val="22"/>
        </w:rPr>
      </w:pPr>
      <w:r w:rsidRPr="000A6DBC">
        <w:rPr>
          <w:rFonts w:ascii="Arial" w:hAnsi="Arial" w:cs="Arial"/>
          <w:sz w:val="22"/>
          <w:szCs w:val="22"/>
        </w:rPr>
        <w:t xml:space="preserve">In October, </w:t>
      </w:r>
      <w:r w:rsidR="00D32004" w:rsidRPr="000A6DBC">
        <w:rPr>
          <w:rFonts w:ascii="Arial" w:hAnsi="Arial" w:cs="Arial"/>
          <w:sz w:val="22"/>
          <w:szCs w:val="22"/>
        </w:rPr>
        <w:t xml:space="preserve">WISE </w:t>
      </w:r>
      <w:r w:rsidRPr="000A6DBC">
        <w:rPr>
          <w:rFonts w:ascii="Arial" w:hAnsi="Arial" w:cs="Arial"/>
          <w:sz w:val="22"/>
          <w:szCs w:val="22"/>
        </w:rPr>
        <w:t xml:space="preserve">applied for and received a microgrant to host a community dialogue on the future of the Santa Monica Airport site. This event featured member-led discussions and refreshments, focusing on the perspectives of older adult Santa Monicans. </w:t>
      </w:r>
    </w:p>
    <w:p w14:paraId="49F85904" w14:textId="77777777" w:rsidR="00850A2A" w:rsidRPr="00390F5D" w:rsidRDefault="00850A2A" w:rsidP="00850A2A">
      <w:pPr>
        <w:rPr>
          <w:rFonts w:ascii="Arial" w:hAnsi="Arial" w:cs="Arial"/>
          <w:color w:val="4472C4" w:themeColor="accent1"/>
          <w:szCs w:val="20"/>
        </w:rPr>
      </w:pPr>
    </w:p>
    <w:p w14:paraId="01F52379" w14:textId="08ADC625" w:rsidR="005E06C5" w:rsidRPr="000A6DBC" w:rsidRDefault="00850A2A" w:rsidP="005E06C5">
      <w:pPr>
        <w:rPr>
          <w:rFonts w:ascii="Arial" w:hAnsi="Arial" w:cs="Arial"/>
          <w:sz w:val="22"/>
          <w:szCs w:val="22"/>
        </w:rPr>
      </w:pPr>
      <w:r w:rsidRPr="000A6DBC">
        <w:rPr>
          <w:rFonts w:ascii="Arial" w:hAnsi="Arial" w:cs="Arial"/>
          <w:sz w:val="22"/>
          <w:szCs w:val="22"/>
        </w:rPr>
        <w:t xml:space="preserve">A </w:t>
      </w:r>
      <w:r w:rsidR="00390F5D" w:rsidRPr="000A6DBC">
        <w:rPr>
          <w:rFonts w:ascii="Arial" w:hAnsi="Arial" w:cs="Arial"/>
          <w:sz w:val="22"/>
          <w:szCs w:val="22"/>
        </w:rPr>
        <w:t>d</w:t>
      </w:r>
      <w:r w:rsidRPr="000A6DBC">
        <w:rPr>
          <w:rFonts w:ascii="Arial" w:hAnsi="Arial" w:cs="Arial"/>
          <w:sz w:val="22"/>
          <w:szCs w:val="22"/>
        </w:rPr>
        <w:t xml:space="preserve">ecluttering workshop offered insights into emotional attachments and practical tips for decluttering. </w:t>
      </w:r>
      <w:r w:rsidR="00457A82">
        <w:rPr>
          <w:rFonts w:ascii="Arial" w:hAnsi="Arial" w:cs="Arial"/>
          <w:sz w:val="22"/>
          <w:szCs w:val="22"/>
        </w:rPr>
        <w:t>WISE</w:t>
      </w:r>
      <w:r w:rsidRPr="000A6DBC">
        <w:rPr>
          <w:rFonts w:ascii="Arial" w:hAnsi="Arial" w:cs="Arial"/>
          <w:sz w:val="22"/>
          <w:szCs w:val="22"/>
        </w:rPr>
        <w:t xml:space="preserve"> also continued an ongoing household kit giveaway, providing donated goods such as toothpaste, toothbrushes, shampoo/conditioner, sandwich bags, detergent, sponges, trash bags, bar soap, and paper towels.</w:t>
      </w:r>
    </w:p>
    <w:p w14:paraId="2BDC3D61" w14:textId="77777777" w:rsidR="005E06C5" w:rsidRDefault="005E06C5" w:rsidP="005E06C5">
      <w:pPr>
        <w:rPr>
          <w:rFonts w:ascii="Arial" w:hAnsi="Arial" w:cs="Arial"/>
          <w:color w:val="4472C4" w:themeColor="accent1"/>
          <w:sz w:val="22"/>
          <w:szCs w:val="22"/>
        </w:rPr>
      </w:pPr>
    </w:p>
    <w:p w14:paraId="12087170" w14:textId="636B4A43" w:rsidR="00850A2A" w:rsidRDefault="00850A2A" w:rsidP="005E06C5">
      <w:pPr>
        <w:rPr>
          <w:rFonts w:ascii="Arial" w:hAnsi="Arial" w:cs="Arial"/>
          <w:color w:val="4472C4" w:themeColor="accent1"/>
          <w:sz w:val="22"/>
          <w:szCs w:val="22"/>
        </w:rPr>
      </w:pPr>
      <w:r w:rsidRPr="000A6DBC">
        <w:rPr>
          <w:rFonts w:ascii="Arial" w:hAnsi="Arial" w:cs="Arial"/>
          <w:sz w:val="22"/>
          <w:szCs w:val="22"/>
        </w:rPr>
        <w:t xml:space="preserve">November featured a Thanksgiving meal hosted at Back on the Beach Café, made possible by the generosity of </w:t>
      </w:r>
      <w:r w:rsidR="00457A82">
        <w:rPr>
          <w:rFonts w:ascii="Arial" w:hAnsi="Arial" w:cs="Arial"/>
          <w:sz w:val="22"/>
          <w:szCs w:val="22"/>
        </w:rPr>
        <w:t xml:space="preserve">Santa Monica business owner, </w:t>
      </w:r>
      <w:r w:rsidRPr="000A6DBC">
        <w:rPr>
          <w:rFonts w:ascii="Arial" w:hAnsi="Arial" w:cs="Arial"/>
          <w:sz w:val="22"/>
          <w:szCs w:val="22"/>
        </w:rPr>
        <w:t>Fred Deni. This in-person celebration provided a warm and festive gathering for attendees.</w:t>
      </w:r>
    </w:p>
    <w:p w14:paraId="76AB82EB" w14:textId="0E936583" w:rsidR="00C350DE" w:rsidRPr="000A6DBC" w:rsidRDefault="00C350DE" w:rsidP="00C350DE">
      <w:pPr>
        <w:pStyle w:val="NormalWeb"/>
        <w:rPr>
          <w:rFonts w:ascii="Arial" w:hAnsi="Arial" w:cs="Arial"/>
          <w:sz w:val="22"/>
          <w:szCs w:val="22"/>
        </w:rPr>
      </w:pPr>
      <w:r w:rsidRPr="000A6DBC">
        <w:rPr>
          <w:rFonts w:ascii="Arial" w:hAnsi="Arial" w:cs="Arial"/>
          <w:sz w:val="22"/>
          <w:szCs w:val="22"/>
        </w:rPr>
        <w:t xml:space="preserve">The Diner successfully hosted a “restaurant day” to celebrate the </w:t>
      </w:r>
      <w:r w:rsidR="000B445C">
        <w:rPr>
          <w:rFonts w:ascii="Arial" w:hAnsi="Arial" w:cs="Arial"/>
          <w:sz w:val="22"/>
          <w:szCs w:val="22"/>
        </w:rPr>
        <w:t xml:space="preserve">winter </w:t>
      </w:r>
      <w:r w:rsidRPr="000A6DBC">
        <w:rPr>
          <w:rFonts w:ascii="Arial" w:hAnsi="Arial" w:cs="Arial"/>
          <w:sz w:val="22"/>
          <w:szCs w:val="22"/>
        </w:rPr>
        <w:t xml:space="preserve">holidays, offering complimentary lunch to its members in Santa Monica. The meal, catered by Panini Grill, was served to a packed house. </w:t>
      </w:r>
    </w:p>
    <w:p w14:paraId="31A99649" w14:textId="6F9B947A" w:rsidR="001F4322" w:rsidRDefault="001F4322" w:rsidP="001F4322">
      <w:pPr>
        <w:pStyle w:val="NormalWeb"/>
        <w:rPr>
          <w:rFonts w:ascii="Arial" w:hAnsi="Arial" w:cs="Arial"/>
          <w:sz w:val="22"/>
          <w:szCs w:val="22"/>
        </w:rPr>
      </w:pPr>
      <w:bookmarkStart w:id="2" w:name="_Hlk125301046"/>
      <w:r w:rsidRPr="000A6DBC">
        <w:rPr>
          <w:rFonts w:ascii="Arial" w:hAnsi="Arial" w:cs="Arial"/>
          <w:sz w:val="22"/>
          <w:szCs w:val="22"/>
        </w:rPr>
        <w:t>The year ended with an exciting New Year’s Eve celebration, including a dance party to ring in the new year</w:t>
      </w:r>
      <w:r w:rsidR="00C7163E" w:rsidRPr="000A6DBC">
        <w:rPr>
          <w:rFonts w:ascii="Arial" w:hAnsi="Arial" w:cs="Arial"/>
          <w:sz w:val="22"/>
          <w:szCs w:val="22"/>
        </w:rPr>
        <w:t xml:space="preserve"> </w:t>
      </w:r>
      <w:r w:rsidRPr="000A6DBC">
        <w:rPr>
          <w:rFonts w:ascii="Arial" w:hAnsi="Arial" w:cs="Arial"/>
          <w:sz w:val="22"/>
          <w:szCs w:val="22"/>
        </w:rPr>
        <w:t>with a live DJ and refreshments.</w:t>
      </w:r>
    </w:p>
    <w:p w14:paraId="7BC8028A" w14:textId="23CC30FB" w:rsidR="001F2055" w:rsidRPr="001F2055" w:rsidRDefault="001F2055" w:rsidP="001F2055">
      <w:pPr>
        <w:pStyle w:val="NormalWeb"/>
        <w:rPr>
          <w:rFonts w:ascii="Arial" w:hAnsi="Arial" w:cs="Arial"/>
          <w:sz w:val="22"/>
          <w:szCs w:val="22"/>
        </w:rPr>
      </w:pPr>
      <w:r>
        <w:rPr>
          <w:rFonts w:ascii="Arial" w:hAnsi="Arial" w:cs="Arial"/>
          <w:sz w:val="22"/>
          <w:szCs w:val="22"/>
        </w:rPr>
        <w:t>In January, p</w:t>
      </w:r>
      <w:r w:rsidRPr="001F2055">
        <w:rPr>
          <w:rFonts w:ascii="Arial" w:hAnsi="Arial" w:cs="Arial"/>
          <w:sz w:val="22"/>
          <w:szCs w:val="22"/>
        </w:rPr>
        <w:t>articipants of the "Jewelry Making for a Cause" class held a sale showcasing their handcrafted items. Proceeds supported Club programming, while the event itself celebrated participant creativity and purpose-driven activity. This initiative empowered older adults by promoting artistic expression and social enterprise.</w:t>
      </w:r>
    </w:p>
    <w:p w14:paraId="4316577A" w14:textId="4872CD10" w:rsidR="001F2055" w:rsidRPr="001F2055" w:rsidRDefault="001F2055" w:rsidP="001F2055">
      <w:pPr>
        <w:pStyle w:val="NormalWeb"/>
        <w:rPr>
          <w:rFonts w:ascii="Arial" w:hAnsi="Arial" w:cs="Arial"/>
          <w:sz w:val="22"/>
          <w:szCs w:val="22"/>
        </w:rPr>
      </w:pPr>
      <w:r w:rsidRPr="001F2055">
        <w:rPr>
          <w:rFonts w:ascii="Arial" w:hAnsi="Arial" w:cs="Arial"/>
          <w:sz w:val="22"/>
          <w:szCs w:val="22"/>
        </w:rPr>
        <w:t>Through an ongoing partnership with UCLA, The Club offered intergenerational cognitive wellness sessions</w:t>
      </w:r>
      <w:r>
        <w:rPr>
          <w:rFonts w:ascii="Arial" w:hAnsi="Arial" w:cs="Arial"/>
          <w:sz w:val="22"/>
          <w:szCs w:val="22"/>
        </w:rPr>
        <w:t xml:space="preserve"> in January through the UCLA Brain Exercise Initiative</w:t>
      </w:r>
      <w:r w:rsidRPr="001F2055">
        <w:rPr>
          <w:rFonts w:ascii="Arial" w:hAnsi="Arial" w:cs="Arial"/>
          <w:sz w:val="22"/>
          <w:szCs w:val="22"/>
        </w:rPr>
        <w:t xml:space="preserve"> designed to improve memory, communication, and emotional well-being. Older adults were paired with student volunteers to complete structured brain-stimulating exercises—including reading, writing, math, and trivia—based on research from Japan. The program fostered connection, reduced social isolation, and promoted lifelong learning.</w:t>
      </w:r>
    </w:p>
    <w:p w14:paraId="5A34E864" w14:textId="4F26BCBE" w:rsidR="001F2055" w:rsidRDefault="001F2055" w:rsidP="001F2055">
      <w:pPr>
        <w:pStyle w:val="NormalWeb"/>
        <w:rPr>
          <w:rFonts w:ascii="Arial" w:hAnsi="Arial" w:cs="Arial"/>
          <w:sz w:val="22"/>
          <w:szCs w:val="22"/>
        </w:rPr>
      </w:pPr>
      <w:r w:rsidRPr="001F2055">
        <w:rPr>
          <w:rFonts w:ascii="Arial" w:hAnsi="Arial" w:cs="Arial"/>
          <w:sz w:val="22"/>
          <w:szCs w:val="22"/>
        </w:rPr>
        <w:t xml:space="preserve">In response to member feedback, Wise &amp; Healthy Aging launched a monthly Club Orientation session </w:t>
      </w:r>
      <w:r>
        <w:rPr>
          <w:rFonts w:ascii="Arial" w:hAnsi="Arial" w:cs="Arial"/>
          <w:sz w:val="22"/>
          <w:szCs w:val="22"/>
        </w:rPr>
        <w:t xml:space="preserve">in February </w:t>
      </w:r>
      <w:r w:rsidRPr="001F2055">
        <w:rPr>
          <w:rFonts w:ascii="Arial" w:hAnsi="Arial" w:cs="Arial"/>
          <w:sz w:val="22"/>
          <w:szCs w:val="22"/>
        </w:rPr>
        <w:t>to welcome and onboard new and returning participants. Orientations provided an overview of Club benefits, guidance on using the MyActiveCenter</w:t>
      </w:r>
      <w:r w:rsidR="00AC7D94">
        <w:rPr>
          <w:rFonts w:ascii="Arial" w:hAnsi="Arial" w:cs="Arial"/>
          <w:sz w:val="22"/>
          <w:szCs w:val="22"/>
        </w:rPr>
        <w:t>.com</w:t>
      </w:r>
      <w:r w:rsidRPr="001F2055">
        <w:rPr>
          <w:rFonts w:ascii="Arial" w:hAnsi="Arial" w:cs="Arial"/>
          <w:sz w:val="22"/>
          <w:szCs w:val="22"/>
        </w:rPr>
        <w:t xml:space="preserve"> online platform, and a chance to connect socially </w:t>
      </w:r>
      <w:r w:rsidR="00AC7D94" w:rsidRPr="001F2055">
        <w:rPr>
          <w:rFonts w:ascii="Arial" w:hAnsi="Arial" w:cs="Arial"/>
          <w:sz w:val="22"/>
          <w:szCs w:val="22"/>
        </w:rPr>
        <w:t>with</w:t>
      </w:r>
      <w:r w:rsidRPr="001F2055">
        <w:rPr>
          <w:rFonts w:ascii="Arial" w:hAnsi="Arial" w:cs="Arial"/>
          <w:sz w:val="22"/>
          <w:szCs w:val="22"/>
        </w:rPr>
        <w:t xml:space="preserve"> coffee and bagels. The initiative supported member retention and empowered participants to make the most of their Club experience.</w:t>
      </w:r>
    </w:p>
    <w:p w14:paraId="62956D4A" w14:textId="7D271F15" w:rsidR="001F2055" w:rsidRPr="001F2055" w:rsidRDefault="001F2055" w:rsidP="001F2055">
      <w:pPr>
        <w:pStyle w:val="NormalWeb"/>
        <w:rPr>
          <w:rFonts w:ascii="Arial" w:hAnsi="Arial" w:cs="Arial"/>
          <w:sz w:val="22"/>
          <w:szCs w:val="22"/>
        </w:rPr>
      </w:pPr>
      <w:r w:rsidRPr="001F2055">
        <w:rPr>
          <w:rFonts w:ascii="Arial" w:hAnsi="Arial" w:cs="Arial"/>
          <w:sz w:val="22"/>
          <w:szCs w:val="22"/>
        </w:rPr>
        <w:t xml:space="preserve">In collaboration with Airport2Park, members attended an educational session led by </w:t>
      </w:r>
      <w:r w:rsidR="004F1A18">
        <w:rPr>
          <w:rFonts w:ascii="Arial" w:hAnsi="Arial" w:cs="Arial"/>
          <w:sz w:val="22"/>
          <w:szCs w:val="22"/>
        </w:rPr>
        <w:t xml:space="preserve">a </w:t>
      </w:r>
      <w:r w:rsidRPr="001F2055">
        <w:rPr>
          <w:rFonts w:ascii="Arial" w:hAnsi="Arial" w:cs="Arial"/>
          <w:sz w:val="22"/>
          <w:szCs w:val="22"/>
        </w:rPr>
        <w:t xml:space="preserve">board member and Loyola Marymount University professor </w:t>
      </w:r>
      <w:r>
        <w:rPr>
          <w:rFonts w:ascii="Arial" w:hAnsi="Arial" w:cs="Arial"/>
          <w:sz w:val="22"/>
          <w:szCs w:val="22"/>
        </w:rPr>
        <w:t>in February for the Santa Monica Airport Conversion</w:t>
      </w:r>
      <w:r w:rsidRPr="001F2055">
        <w:rPr>
          <w:rFonts w:ascii="Arial" w:hAnsi="Arial" w:cs="Arial"/>
          <w:sz w:val="22"/>
          <w:szCs w:val="22"/>
        </w:rPr>
        <w:t>. The presentation highlighted the transformation of the Santa Monica Airport into a public park space, emphasizing the importance of green spaces in supporting the physical and mental well-being of older adults.</w:t>
      </w:r>
    </w:p>
    <w:p w14:paraId="638A53D8" w14:textId="210D6DDE" w:rsidR="001F2055" w:rsidRPr="001F2055" w:rsidRDefault="001F2055" w:rsidP="001F2055">
      <w:pPr>
        <w:pStyle w:val="NormalWeb"/>
        <w:rPr>
          <w:rFonts w:ascii="Arial" w:hAnsi="Arial" w:cs="Arial"/>
          <w:sz w:val="22"/>
          <w:szCs w:val="22"/>
        </w:rPr>
      </w:pPr>
      <w:r>
        <w:rPr>
          <w:rFonts w:ascii="Arial" w:hAnsi="Arial" w:cs="Arial"/>
          <w:sz w:val="22"/>
          <w:szCs w:val="22"/>
        </w:rPr>
        <w:t>As part of Mental Health Awareness Month, i</w:t>
      </w:r>
      <w:r w:rsidRPr="001F2055">
        <w:rPr>
          <w:rFonts w:ascii="Arial" w:hAnsi="Arial" w:cs="Arial"/>
          <w:sz w:val="22"/>
          <w:szCs w:val="22"/>
        </w:rPr>
        <w:t>n partnership with the LA County Department of Mental Health, The Club offered a three-part workshop series</w:t>
      </w:r>
      <w:r>
        <w:rPr>
          <w:rFonts w:ascii="Arial" w:hAnsi="Arial" w:cs="Arial"/>
          <w:sz w:val="22"/>
          <w:szCs w:val="22"/>
        </w:rPr>
        <w:t xml:space="preserve"> in May</w:t>
      </w:r>
      <w:r w:rsidRPr="001F2055">
        <w:rPr>
          <w:rFonts w:ascii="Arial" w:hAnsi="Arial" w:cs="Arial"/>
          <w:sz w:val="22"/>
          <w:szCs w:val="22"/>
        </w:rPr>
        <w:t xml:space="preserve"> focused on cognitive and emotional wellness. Topics included </w:t>
      </w:r>
      <w:r w:rsidRPr="001F2055">
        <w:rPr>
          <w:rFonts w:ascii="Arial" w:hAnsi="Arial" w:cs="Arial"/>
          <w:i/>
          <w:iCs/>
          <w:sz w:val="22"/>
          <w:szCs w:val="22"/>
        </w:rPr>
        <w:t>Preserving Your Memory</w:t>
      </w:r>
      <w:r w:rsidRPr="001F2055">
        <w:rPr>
          <w:rFonts w:ascii="Arial" w:hAnsi="Arial" w:cs="Arial"/>
          <w:sz w:val="22"/>
          <w:szCs w:val="22"/>
        </w:rPr>
        <w:t xml:space="preserve"> (May 22), </w:t>
      </w:r>
      <w:r w:rsidRPr="001F2055">
        <w:rPr>
          <w:rFonts w:ascii="Arial" w:hAnsi="Arial" w:cs="Arial"/>
          <w:i/>
          <w:iCs/>
          <w:sz w:val="22"/>
          <w:szCs w:val="22"/>
        </w:rPr>
        <w:t>Good Sleep for Emotional Wellbeing</w:t>
      </w:r>
      <w:r w:rsidRPr="001F2055">
        <w:rPr>
          <w:rFonts w:ascii="Arial" w:hAnsi="Arial" w:cs="Arial"/>
          <w:sz w:val="22"/>
          <w:szCs w:val="22"/>
        </w:rPr>
        <w:t xml:space="preserve"> (June 2), and </w:t>
      </w:r>
      <w:r w:rsidRPr="001F2055">
        <w:rPr>
          <w:rFonts w:ascii="Arial" w:hAnsi="Arial" w:cs="Arial"/>
          <w:i/>
          <w:iCs/>
          <w:sz w:val="22"/>
          <w:szCs w:val="22"/>
        </w:rPr>
        <w:t>Building Resilience</w:t>
      </w:r>
      <w:r w:rsidRPr="001F2055">
        <w:rPr>
          <w:rFonts w:ascii="Arial" w:hAnsi="Arial" w:cs="Arial"/>
          <w:sz w:val="22"/>
          <w:szCs w:val="22"/>
        </w:rPr>
        <w:t xml:space="preserve"> (June 26). The workshops were </w:t>
      </w:r>
      <w:r w:rsidR="00AC7D94" w:rsidRPr="001F2055">
        <w:rPr>
          <w:rFonts w:ascii="Arial" w:hAnsi="Arial" w:cs="Arial"/>
          <w:sz w:val="22"/>
          <w:szCs w:val="22"/>
        </w:rPr>
        <w:t>well attended</w:t>
      </w:r>
      <w:r w:rsidRPr="001F2055">
        <w:rPr>
          <w:rFonts w:ascii="Arial" w:hAnsi="Arial" w:cs="Arial"/>
          <w:sz w:val="22"/>
          <w:szCs w:val="22"/>
        </w:rPr>
        <w:t xml:space="preserve"> and provided participants with practical tools to enhance their quality of life and mental health.</w:t>
      </w:r>
    </w:p>
    <w:p w14:paraId="4CBF6B4C" w14:textId="762AD9EB" w:rsidR="001F2055" w:rsidRPr="001F2055" w:rsidRDefault="001F2055" w:rsidP="001F2055">
      <w:pPr>
        <w:pStyle w:val="NormalWeb"/>
        <w:rPr>
          <w:rFonts w:ascii="Arial" w:hAnsi="Arial" w:cs="Arial"/>
          <w:sz w:val="22"/>
          <w:szCs w:val="22"/>
        </w:rPr>
      </w:pPr>
      <w:r w:rsidRPr="001F2055">
        <w:rPr>
          <w:rFonts w:ascii="Arial" w:hAnsi="Arial" w:cs="Arial"/>
          <w:sz w:val="22"/>
          <w:szCs w:val="22"/>
        </w:rPr>
        <w:t xml:space="preserve">Sponsored by Providence St. John’s Health Center, FEAST (Food, Education, Access, Support, Together) </w:t>
      </w:r>
      <w:r w:rsidR="00A57A26">
        <w:rPr>
          <w:rFonts w:ascii="Arial" w:hAnsi="Arial" w:cs="Arial"/>
          <w:sz w:val="22"/>
          <w:szCs w:val="22"/>
        </w:rPr>
        <w:t xml:space="preserve">was </w:t>
      </w:r>
      <w:r w:rsidRPr="001F2055">
        <w:rPr>
          <w:rFonts w:ascii="Arial" w:hAnsi="Arial" w:cs="Arial"/>
          <w:sz w:val="22"/>
          <w:szCs w:val="22"/>
        </w:rPr>
        <w:t xml:space="preserve">launched </w:t>
      </w:r>
      <w:r w:rsidR="00457A82">
        <w:rPr>
          <w:rFonts w:ascii="Arial" w:hAnsi="Arial" w:cs="Arial"/>
          <w:sz w:val="22"/>
          <w:szCs w:val="22"/>
        </w:rPr>
        <w:t xml:space="preserve">in May - </w:t>
      </w:r>
      <w:r w:rsidRPr="001F2055">
        <w:rPr>
          <w:rFonts w:ascii="Arial" w:hAnsi="Arial" w:cs="Arial"/>
          <w:sz w:val="22"/>
          <w:szCs w:val="22"/>
        </w:rPr>
        <w:t>a 12-week cohort-based nutrition education program tailored to older adults. Sessions combined evidence-based wellness education, live cooking demonstrations, and group discussions. Participants received $</w:t>
      </w:r>
      <w:r w:rsidR="00354E94" w:rsidRPr="001F2055">
        <w:rPr>
          <w:rFonts w:ascii="Arial" w:hAnsi="Arial" w:cs="Arial"/>
          <w:sz w:val="22"/>
          <w:szCs w:val="22"/>
        </w:rPr>
        <w:t>10</w:t>
      </w:r>
      <w:r w:rsidRPr="001F2055">
        <w:rPr>
          <w:rFonts w:ascii="Arial" w:hAnsi="Arial" w:cs="Arial"/>
          <w:sz w:val="22"/>
          <w:szCs w:val="22"/>
        </w:rPr>
        <w:t xml:space="preserve"> </w:t>
      </w:r>
      <w:r w:rsidR="00354E94">
        <w:rPr>
          <w:rFonts w:ascii="Arial" w:hAnsi="Arial" w:cs="Arial"/>
          <w:sz w:val="22"/>
          <w:szCs w:val="22"/>
        </w:rPr>
        <w:t xml:space="preserve">grocery store </w:t>
      </w:r>
      <w:r w:rsidRPr="001F2055">
        <w:rPr>
          <w:rFonts w:ascii="Arial" w:hAnsi="Arial" w:cs="Arial"/>
          <w:sz w:val="22"/>
          <w:szCs w:val="22"/>
        </w:rPr>
        <w:t xml:space="preserve">gift cards for each session attended, promoting healthy eating and food access. The program reached 15 older adults in its spring cohort and received </w:t>
      </w:r>
      <w:r w:rsidR="00AC7D94" w:rsidRPr="001F2055">
        <w:rPr>
          <w:rFonts w:ascii="Arial" w:hAnsi="Arial" w:cs="Arial"/>
          <w:sz w:val="22"/>
          <w:szCs w:val="22"/>
        </w:rPr>
        <w:t>positive</w:t>
      </w:r>
      <w:r w:rsidRPr="001F2055">
        <w:rPr>
          <w:rFonts w:ascii="Arial" w:hAnsi="Arial" w:cs="Arial"/>
          <w:sz w:val="22"/>
          <w:szCs w:val="22"/>
        </w:rPr>
        <w:t xml:space="preserve"> feedback.</w:t>
      </w:r>
    </w:p>
    <w:p w14:paraId="668416AD" w14:textId="1BC17188" w:rsidR="001F2055" w:rsidRPr="001F2055" w:rsidRDefault="001F2055" w:rsidP="00A57A26">
      <w:pPr>
        <w:pStyle w:val="NormalWeb"/>
        <w:rPr>
          <w:rFonts w:ascii="Arial" w:hAnsi="Arial" w:cs="Arial"/>
          <w:sz w:val="22"/>
          <w:szCs w:val="22"/>
        </w:rPr>
      </w:pPr>
      <w:r w:rsidRPr="001F2055">
        <w:rPr>
          <w:rFonts w:ascii="Arial" w:hAnsi="Arial" w:cs="Arial"/>
          <w:sz w:val="22"/>
          <w:szCs w:val="22"/>
        </w:rPr>
        <w:t xml:space="preserve">Recognizing the need for food access and financial relief, </w:t>
      </w:r>
      <w:r w:rsidR="00A57A26">
        <w:rPr>
          <w:rFonts w:ascii="Arial" w:hAnsi="Arial" w:cs="Arial"/>
          <w:sz w:val="22"/>
          <w:szCs w:val="22"/>
        </w:rPr>
        <w:t xml:space="preserve">through the support of St. John’s Health Center, </w:t>
      </w:r>
      <w:r w:rsidRPr="001F2055">
        <w:rPr>
          <w:rFonts w:ascii="Arial" w:hAnsi="Arial" w:cs="Arial"/>
          <w:sz w:val="22"/>
          <w:szCs w:val="22"/>
        </w:rPr>
        <w:t>Wise &amp; Healthy Aging began offering in-person CalFresh application assistance in partnership with Providence St. John’s Health Center</w:t>
      </w:r>
      <w:r w:rsidR="00A57A26">
        <w:rPr>
          <w:rFonts w:ascii="Arial" w:hAnsi="Arial" w:cs="Arial"/>
          <w:sz w:val="22"/>
          <w:szCs w:val="22"/>
        </w:rPr>
        <w:t xml:space="preserve"> in May</w:t>
      </w:r>
      <w:r w:rsidRPr="001F2055">
        <w:rPr>
          <w:rFonts w:ascii="Arial" w:hAnsi="Arial" w:cs="Arial"/>
          <w:sz w:val="22"/>
          <w:szCs w:val="22"/>
        </w:rPr>
        <w:t>. Held monthly, this new service helped eligible older adults apply for nutritional support benefits in a stigma-free, supportive environment.</w:t>
      </w:r>
    </w:p>
    <w:p w14:paraId="511426FD" w14:textId="77777777" w:rsidR="00850A2A" w:rsidRDefault="00850A2A" w:rsidP="00A86DD5">
      <w:pPr>
        <w:rPr>
          <w:rFonts w:ascii="Arial" w:hAnsi="Arial" w:cs="Arial"/>
          <w:b/>
          <w:bCs/>
          <w:color w:val="4472C4" w:themeColor="accent1"/>
          <w:sz w:val="22"/>
          <w:szCs w:val="22"/>
        </w:rPr>
      </w:pPr>
    </w:p>
    <w:p w14:paraId="6A26F081" w14:textId="6AEF1EC9" w:rsidR="00850A2A" w:rsidRPr="00196F88" w:rsidRDefault="00343867" w:rsidP="00A86DD5">
      <w:pPr>
        <w:rPr>
          <w:rFonts w:ascii="Arial" w:hAnsi="Arial" w:cs="Arial"/>
          <w:b/>
          <w:bCs/>
          <w:sz w:val="22"/>
          <w:szCs w:val="22"/>
        </w:rPr>
      </w:pPr>
      <w:r w:rsidRPr="00196F88">
        <w:rPr>
          <w:rFonts w:ascii="Arial" w:hAnsi="Arial" w:cs="Arial"/>
          <w:b/>
          <w:bCs/>
          <w:sz w:val="22"/>
          <w:szCs w:val="22"/>
        </w:rPr>
        <w:t xml:space="preserve">DAY </w:t>
      </w:r>
      <w:r w:rsidR="00850A2A" w:rsidRPr="00196F88">
        <w:rPr>
          <w:rFonts w:ascii="Arial" w:hAnsi="Arial" w:cs="Arial"/>
          <w:b/>
          <w:bCs/>
          <w:sz w:val="22"/>
          <w:szCs w:val="22"/>
        </w:rPr>
        <w:t>TRIPS</w:t>
      </w:r>
    </w:p>
    <w:bookmarkEnd w:id="2"/>
    <w:p w14:paraId="48E649F1" w14:textId="3EB81EC4" w:rsidR="007E4CDD" w:rsidRPr="007E4CDD" w:rsidRDefault="007E4CDD" w:rsidP="007E4CDD">
      <w:pPr>
        <w:widowControl/>
        <w:autoSpaceDE/>
        <w:autoSpaceDN/>
        <w:adjustRightInd/>
        <w:rPr>
          <w:rFonts w:ascii="Arial" w:hAnsi="Arial" w:cs="Arial"/>
          <w:color w:val="4472C4" w:themeColor="accent1"/>
          <w:sz w:val="22"/>
          <w:szCs w:val="22"/>
        </w:rPr>
      </w:pPr>
    </w:p>
    <w:p w14:paraId="40435829" w14:textId="62DA1B12" w:rsidR="00593537" w:rsidRPr="00593537" w:rsidRDefault="00593537" w:rsidP="00593537">
      <w:pPr>
        <w:widowControl/>
        <w:autoSpaceDE/>
        <w:autoSpaceDN/>
        <w:adjustRightInd/>
        <w:rPr>
          <w:rFonts w:ascii="Arial" w:hAnsi="Arial" w:cs="Arial"/>
          <w:sz w:val="22"/>
          <w:szCs w:val="22"/>
        </w:rPr>
      </w:pPr>
      <w:r w:rsidRPr="00593537">
        <w:rPr>
          <w:rFonts w:ascii="Arial" w:hAnsi="Arial" w:cs="Arial"/>
          <w:sz w:val="22"/>
          <w:szCs w:val="22"/>
        </w:rPr>
        <w:t xml:space="preserve">Wise &amp; Healthy </w:t>
      </w:r>
      <w:proofErr w:type="gramStart"/>
      <w:r w:rsidRPr="00593537">
        <w:rPr>
          <w:rFonts w:ascii="Arial" w:hAnsi="Arial" w:cs="Arial"/>
          <w:sz w:val="22"/>
          <w:szCs w:val="22"/>
        </w:rPr>
        <w:t>Aging’s day</w:t>
      </w:r>
      <w:proofErr w:type="gramEnd"/>
      <w:r w:rsidRPr="00593537">
        <w:rPr>
          <w:rFonts w:ascii="Arial" w:hAnsi="Arial" w:cs="Arial"/>
          <w:sz w:val="22"/>
          <w:szCs w:val="22"/>
        </w:rPr>
        <w:t xml:space="preserve"> trips offer older adults enriching opportunities to explore Southern California’s diverse cultural, historical, and natural landscapes while fostering social connection and lifelong learning. These thoughtfully curated outings promote mental stimulation, physical activity, and emotional well-being by combining education, entertainment, and community engagement. Whether visiting historic landmarks, enjoying live performances, or immersing themselves in nature, participants gain meaningful experiences that reduce isolation and enhance overall quality of life.</w:t>
      </w:r>
    </w:p>
    <w:p w14:paraId="780517BE" w14:textId="77777777" w:rsidR="00390F5D" w:rsidRPr="00E07F9E" w:rsidRDefault="00390F5D" w:rsidP="007E4CDD">
      <w:pPr>
        <w:widowControl/>
        <w:autoSpaceDE/>
        <w:autoSpaceDN/>
        <w:adjustRightInd/>
        <w:rPr>
          <w:rFonts w:ascii="Arial" w:hAnsi="Arial" w:cs="Arial"/>
          <w:b/>
          <w:bCs/>
          <w:sz w:val="22"/>
          <w:szCs w:val="22"/>
        </w:rPr>
      </w:pPr>
    </w:p>
    <w:p w14:paraId="7A210487" w14:textId="465AF914" w:rsidR="007E4CDD" w:rsidRPr="00E07F9E" w:rsidRDefault="007E4CDD" w:rsidP="007E4CDD">
      <w:pPr>
        <w:widowControl/>
        <w:autoSpaceDE/>
        <w:autoSpaceDN/>
        <w:adjustRightInd/>
        <w:rPr>
          <w:rFonts w:ascii="Arial" w:hAnsi="Arial" w:cs="Arial"/>
          <w:sz w:val="22"/>
          <w:szCs w:val="22"/>
        </w:rPr>
      </w:pPr>
      <w:r w:rsidRPr="009F2196">
        <w:rPr>
          <w:rFonts w:ascii="Arial" w:hAnsi="Arial" w:cs="Arial"/>
          <w:b/>
          <w:bCs/>
          <w:sz w:val="22"/>
          <w:szCs w:val="22"/>
        </w:rPr>
        <w:t xml:space="preserve">July 2024 – Del Mar: Where Turf Meets </w:t>
      </w:r>
      <w:r w:rsidRPr="00F0486D">
        <w:rPr>
          <w:rFonts w:ascii="Arial" w:hAnsi="Arial" w:cs="Arial"/>
          <w:b/>
          <w:bCs/>
          <w:sz w:val="22"/>
          <w:szCs w:val="22"/>
        </w:rPr>
        <w:t>Surf</w:t>
      </w:r>
      <w:r w:rsidR="00F0486D" w:rsidRPr="00F0486D">
        <w:rPr>
          <w:rFonts w:ascii="Arial" w:hAnsi="Arial" w:cs="Arial"/>
          <w:b/>
          <w:bCs/>
          <w:sz w:val="22"/>
          <w:szCs w:val="22"/>
        </w:rPr>
        <w:t>-</w:t>
      </w:r>
      <w:r w:rsidR="00F0486D">
        <w:rPr>
          <w:rFonts w:ascii="Arial" w:hAnsi="Arial" w:cs="Arial"/>
          <w:b/>
          <w:bCs/>
          <w:sz w:val="22"/>
          <w:szCs w:val="22"/>
        </w:rPr>
        <w:t xml:space="preserve"> </w:t>
      </w:r>
      <w:r w:rsidR="00FC47F6" w:rsidRPr="00E07F9E">
        <w:rPr>
          <w:rFonts w:ascii="Arial" w:hAnsi="Arial" w:cs="Arial"/>
          <w:sz w:val="22"/>
          <w:szCs w:val="22"/>
        </w:rPr>
        <w:t xml:space="preserve">Members and guests joined </w:t>
      </w:r>
      <w:r w:rsidRPr="00E07F9E">
        <w:rPr>
          <w:rFonts w:ascii="Arial" w:hAnsi="Arial" w:cs="Arial"/>
          <w:sz w:val="22"/>
          <w:szCs w:val="22"/>
        </w:rPr>
        <w:t>the Club for a</w:t>
      </w:r>
      <w:r w:rsidR="00FC47F6" w:rsidRPr="00E07F9E">
        <w:rPr>
          <w:rFonts w:ascii="Arial" w:hAnsi="Arial" w:cs="Arial"/>
          <w:sz w:val="22"/>
          <w:szCs w:val="22"/>
        </w:rPr>
        <w:t xml:space="preserve"> </w:t>
      </w:r>
      <w:r w:rsidRPr="00E07F9E">
        <w:rPr>
          <w:rFonts w:ascii="Arial" w:hAnsi="Arial" w:cs="Arial"/>
          <w:sz w:val="22"/>
          <w:szCs w:val="22"/>
        </w:rPr>
        <w:t>day of thoroughbred horse racing at the picturesque Del Mar Thoroughbred Club</w:t>
      </w:r>
      <w:r w:rsidR="008C19B5">
        <w:rPr>
          <w:rFonts w:ascii="Arial" w:hAnsi="Arial" w:cs="Arial"/>
          <w:sz w:val="22"/>
          <w:szCs w:val="22"/>
        </w:rPr>
        <w:t>.</w:t>
      </w:r>
      <w:r w:rsidRPr="00E07F9E">
        <w:rPr>
          <w:rFonts w:ascii="Arial" w:hAnsi="Arial" w:cs="Arial"/>
          <w:sz w:val="22"/>
          <w:szCs w:val="22"/>
        </w:rPr>
        <w:t xml:space="preserve"> </w:t>
      </w:r>
    </w:p>
    <w:p w14:paraId="4BECE20A" w14:textId="77777777" w:rsidR="007E4CDD" w:rsidRPr="007E4CDD" w:rsidRDefault="007E4CDD" w:rsidP="007E4CDD">
      <w:pPr>
        <w:widowControl/>
        <w:autoSpaceDE/>
        <w:autoSpaceDN/>
        <w:adjustRightInd/>
        <w:rPr>
          <w:rFonts w:ascii="Arial" w:hAnsi="Arial" w:cs="Arial"/>
          <w:color w:val="4472C4" w:themeColor="accent1"/>
          <w:sz w:val="22"/>
          <w:szCs w:val="22"/>
        </w:rPr>
      </w:pPr>
    </w:p>
    <w:p w14:paraId="0A739F77" w14:textId="47348EE6" w:rsidR="007E4CDD" w:rsidRPr="00E07F9E" w:rsidRDefault="007E4CDD" w:rsidP="007E4CDD">
      <w:pPr>
        <w:widowControl/>
        <w:autoSpaceDE/>
        <w:autoSpaceDN/>
        <w:adjustRightInd/>
        <w:rPr>
          <w:rFonts w:ascii="Arial" w:hAnsi="Arial" w:cs="Arial"/>
          <w:sz w:val="22"/>
          <w:szCs w:val="22"/>
        </w:rPr>
      </w:pPr>
      <w:r w:rsidRPr="009F2196">
        <w:rPr>
          <w:rFonts w:ascii="Arial" w:hAnsi="Arial" w:cs="Arial"/>
          <w:b/>
          <w:bCs/>
          <w:sz w:val="22"/>
          <w:szCs w:val="22"/>
        </w:rPr>
        <w:t>August 2024 – Anacapa Island Wildlife Cruise</w:t>
      </w:r>
      <w:r w:rsidR="00F0486D">
        <w:rPr>
          <w:rFonts w:ascii="Arial" w:hAnsi="Arial" w:cs="Arial"/>
          <w:b/>
          <w:bCs/>
          <w:sz w:val="22"/>
          <w:szCs w:val="22"/>
        </w:rPr>
        <w:t xml:space="preserve">- </w:t>
      </w:r>
      <w:r w:rsidR="00FC47F6" w:rsidRPr="00E07F9E">
        <w:rPr>
          <w:rFonts w:ascii="Arial" w:hAnsi="Arial" w:cs="Arial"/>
          <w:sz w:val="22"/>
          <w:szCs w:val="22"/>
        </w:rPr>
        <w:t>Members and guests di</w:t>
      </w:r>
      <w:r w:rsidRPr="00E07F9E">
        <w:rPr>
          <w:rFonts w:ascii="Arial" w:hAnsi="Arial" w:cs="Arial"/>
          <w:sz w:val="22"/>
          <w:szCs w:val="22"/>
        </w:rPr>
        <w:t>scover</w:t>
      </w:r>
      <w:r w:rsidR="00FC47F6" w:rsidRPr="00E07F9E">
        <w:rPr>
          <w:rFonts w:ascii="Arial" w:hAnsi="Arial" w:cs="Arial"/>
          <w:sz w:val="22"/>
          <w:szCs w:val="22"/>
        </w:rPr>
        <w:t>ed</w:t>
      </w:r>
      <w:r w:rsidRPr="00E07F9E">
        <w:rPr>
          <w:rFonts w:ascii="Arial" w:hAnsi="Arial" w:cs="Arial"/>
          <w:sz w:val="22"/>
          <w:szCs w:val="22"/>
        </w:rPr>
        <w:t xml:space="preserve"> the wonders of Channel Islands National Park on </w:t>
      </w:r>
      <w:r w:rsidR="00FC47F6" w:rsidRPr="00E07F9E">
        <w:rPr>
          <w:rFonts w:ascii="Arial" w:hAnsi="Arial" w:cs="Arial"/>
          <w:sz w:val="22"/>
          <w:szCs w:val="22"/>
        </w:rPr>
        <w:t>an</w:t>
      </w:r>
      <w:r w:rsidRPr="00E07F9E">
        <w:rPr>
          <w:rFonts w:ascii="Arial" w:hAnsi="Arial" w:cs="Arial"/>
          <w:sz w:val="22"/>
          <w:szCs w:val="22"/>
        </w:rPr>
        <w:t xml:space="preserve"> educational and scenic adventure</w:t>
      </w:r>
      <w:r w:rsidR="00FC47F6" w:rsidRPr="00E07F9E">
        <w:rPr>
          <w:rFonts w:ascii="Arial" w:hAnsi="Arial" w:cs="Arial"/>
          <w:sz w:val="22"/>
          <w:szCs w:val="22"/>
        </w:rPr>
        <w:t xml:space="preserve"> to the </w:t>
      </w:r>
      <w:r w:rsidRPr="00E07F9E">
        <w:rPr>
          <w:rFonts w:ascii="Arial" w:hAnsi="Arial" w:cs="Arial"/>
          <w:sz w:val="22"/>
          <w:szCs w:val="22"/>
        </w:rPr>
        <w:t xml:space="preserve">Channel Islands. </w:t>
      </w:r>
    </w:p>
    <w:p w14:paraId="10B959F2" w14:textId="59A877BE" w:rsidR="007E4CDD" w:rsidRPr="007E4CDD" w:rsidRDefault="007E4CDD" w:rsidP="007E4CDD">
      <w:pPr>
        <w:widowControl/>
        <w:autoSpaceDE/>
        <w:autoSpaceDN/>
        <w:adjustRightInd/>
        <w:rPr>
          <w:rFonts w:ascii="Arial" w:hAnsi="Arial" w:cs="Arial"/>
          <w:color w:val="4472C4" w:themeColor="accent1"/>
          <w:sz w:val="22"/>
          <w:szCs w:val="22"/>
        </w:rPr>
      </w:pPr>
    </w:p>
    <w:p w14:paraId="21833637" w14:textId="3953986D" w:rsidR="007E4CDD" w:rsidRPr="00916BEC" w:rsidRDefault="007E4CDD" w:rsidP="00FC47F6">
      <w:pPr>
        <w:widowControl/>
        <w:autoSpaceDE/>
        <w:autoSpaceDN/>
        <w:adjustRightInd/>
        <w:rPr>
          <w:rFonts w:ascii="Arial" w:hAnsi="Arial" w:cs="Arial"/>
          <w:sz w:val="22"/>
          <w:szCs w:val="22"/>
        </w:rPr>
      </w:pPr>
      <w:r w:rsidRPr="009F2196">
        <w:rPr>
          <w:rFonts w:ascii="Arial" w:hAnsi="Arial" w:cs="Arial"/>
          <w:b/>
          <w:bCs/>
          <w:sz w:val="22"/>
          <w:szCs w:val="22"/>
        </w:rPr>
        <w:t>September 2024 – Catalina Island Getaway</w:t>
      </w:r>
      <w:r w:rsidR="00F0486D">
        <w:rPr>
          <w:rFonts w:ascii="Arial" w:hAnsi="Arial" w:cs="Arial"/>
          <w:b/>
          <w:bCs/>
          <w:sz w:val="22"/>
          <w:szCs w:val="22"/>
        </w:rPr>
        <w:t xml:space="preserve">- </w:t>
      </w:r>
      <w:r w:rsidR="00FC47F6" w:rsidRPr="00916BEC">
        <w:rPr>
          <w:rFonts w:ascii="Arial" w:hAnsi="Arial" w:cs="Arial"/>
          <w:sz w:val="22"/>
          <w:szCs w:val="22"/>
        </w:rPr>
        <w:t>The Club e</w:t>
      </w:r>
      <w:r w:rsidRPr="00916BEC">
        <w:rPr>
          <w:rFonts w:ascii="Arial" w:hAnsi="Arial" w:cs="Arial"/>
          <w:sz w:val="22"/>
          <w:szCs w:val="22"/>
        </w:rPr>
        <w:t>scape</w:t>
      </w:r>
      <w:r w:rsidR="00FC47F6" w:rsidRPr="00916BEC">
        <w:rPr>
          <w:rFonts w:ascii="Arial" w:hAnsi="Arial" w:cs="Arial"/>
          <w:sz w:val="22"/>
          <w:szCs w:val="22"/>
        </w:rPr>
        <w:t>d</w:t>
      </w:r>
      <w:r w:rsidRPr="00916BEC">
        <w:rPr>
          <w:rFonts w:ascii="Arial" w:hAnsi="Arial" w:cs="Arial"/>
          <w:sz w:val="22"/>
          <w:szCs w:val="22"/>
        </w:rPr>
        <w:t xml:space="preserve"> to Catalina Island for a day </w:t>
      </w:r>
      <w:r w:rsidR="00FC47F6" w:rsidRPr="00916BEC">
        <w:rPr>
          <w:rFonts w:ascii="Arial" w:hAnsi="Arial" w:cs="Arial"/>
          <w:sz w:val="22"/>
          <w:szCs w:val="22"/>
        </w:rPr>
        <w:t xml:space="preserve">trip aboard </w:t>
      </w:r>
      <w:r w:rsidRPr="00916BEC">
        <w:rPr>
          <w:rFonts w:ascii="Arial" w:hAnsi="Arial" w:cs="Arial"/>
          <w:sz w:val="22"/>
          <w:szCs w:val="22"/>
        </w:rPr>
        <w:t>a high-speed catamaran for a crossing to the island's enchanting village of Avalon</w:t>
      </w:r>
      <w:r w:rsidR="00FC47F6" w:rsidRPr="00916BEC">
        <w:rPr>
          <w:rFonts w:ascii="Arial" w:hAnsi="Arial" w:cs="Arial"/>
          <w:sz w:val="22"/>
          <w:szCs w:val="22"/>
        </w:rPr>
        <w:t xml:space="preserve"> with </w:t>
      </w:r>
      <w:r w:rsidR="00916BEC" w:rsidRPr="00916BEC">
        <w:rPr>
          <w:rFonts w:ascii="Arial" w:hAnsi="Arial" w:cs="Arial"/>
          <w:sz w:val="22"/>
          <w:szCs w:val="22"/>
        </w:rPr>
        <w:t>time</w:t>
      </w:r>
      <w:r w:rsidRPr="00916BEC">
        <w:rPr>
          <w:rFonts w:ascii="Arial" w:hAnsi="Arial" w:cs="Arial"/>
          <w:sz w:val="22"/>
          <w:szCs w:val="22"/>
        </w:rPr>
        <w:t xml:space="preserve"> to explore Avalon</w:t>
      </w:r>
      <w:r w:rsidR="00FC47F6" w:rsidRPr="00916BEC">
        <w:rPr>
          <w:rFonts w:ascii="Arial" w:hAnsi="Arial" w:cs="Arial"/>
          <w:sz w:val="22"/>
          <w:szCs w:val="22"/>
        </w:rPr>
        <w:t xml:space="preserve"> and t</w:t>
      </w:r>
      <w:r w:rsidRPr="00916BEC">
        <w:rPr>
          <w:rFonts w:ascii="Arial" w:hAnsi="Arial" w:cs="Arial"/>
          <w:sz w:val="22"/>
          <w:szCs w:val="22"/>
        </w:rPr>
        <w:t>ake advantage of land and water tours.</w:t>
      </w:r>
    </w:p>
    <w:p w14:paraId="41C3A4A9" w14:textId="2F069342" w:rsidR="007E4CDD" w:rsidRPr="00916BEC" w:rsidRDefault="007E4CDD" w:rsidP="007E4CDD">
      <w:pPr>
        <w:widowControl/>
        <w:autoSpaceDE/>
        <w:autoSpaceDN/>
        <w:adjustRightInd/>
        <w:rPr>
          <w:rFonts w:ascii="Arial" w:hAnsi="Arial" w:cs="Arial"/>
          <w:sz w:val="22"/>
          <w:szCs w:val="22"/>
        </w:rPr>
      </w:pPr>
    </w:p>
    <w:p w14:paraId="126B9FCC" w14:textId="114FD590" w:rsidR="007E4CDD" w:rsidRPr="00A815C0" w:rsidRDefault="007E4CDD" w:rsidP="00FC47F6">
      <w:pPr>
        <w:widowControl/>
        <w:autoSpaceDE/>
        <w:autoSpaceDN/>
        <w:adjustRightInd/>
        <w:rPr>
          <w:rFonts w:ascii="Arial" w:hAnsi="Arial" w:cs="Arial"/>
          <w:sz w:val="22"/>
          <w:szCs w:val="22"/>
        </w:rPr>
      </w:pPr>
      <w:r w:rsidRPr="009F2196">
        <w:rPr>
          <w:rFonts w:ascii="Arial" w:hAnsi="Arial" w:cs="Arial"/>
          <w:b/>
          <w:bCs/>
          <w:sz w:val="22"/>
          <w:szCs w:val="22"/>
        </w:rPr>
        <w:t>October 2024 – Coronado Enchantment</w:t>
      </w:r>
      <w:r w:rsidR="00F0486D">
        <w:rPr>
          <w:rFonts w:ascii="Arial" w:hAnsi="Arial" w:cs="Arial"/>
          <w:b/>
          <w:bCs/>
          <w:sz w:val="22"/>
          <w:szCs w:val="22"/>
        </w:rPr>
        <w:t xml:space="preserve">- </w:t>
      </w:r>
      <w:r w:rsidR="00FC47F6" w:rsidRPr="00A815C0">
        <w:rPr>
          <w:rFonts w:ascii="Arial" w:hAnsi="Arial" w:cs="Arial"/>
          <w:sz w:val="22"/>
          <w:szCs w:val="22"/>
        </w:rPr>
        <w:t>Members and guests d</w:t>
      </w:r>
      <w:r w:rsidRPr="00A815C0">
        <w:rPr>
          <w:rFonts w:ascii="Arial" w:hAnsi="Arial" w:cs="Arial"/>
          <w:sz w:val="22"/>
          <w:szCs w:val="22"/>
        </w:rPr>
        <w:t>iscover</w:t>
      </w:r>
      <w:r w:rsidR="00FC47F6" w:rsidRPr="00A815C0">
        <w:rPr>
          <w:rFonts w:ascii="Arial" w:hAnsi="Arial" w:cs="Arial"/>
          <w:sz w:val="22"/>
          <w:szCs w:val="22"/>
        </w:rPr>
        <w:t>ed</w:t>
      </w:r>
      <w:r w:rsidRPr="00A815C0">
        <w:rPr>
          <w:rFonts w:ascii="Arial" w:hAnsi="Arial" w:cs="Arial"/>
          <w:sz w:val="22"/>
          <w:szCs w:val="22"/>
        </w:rPr>
        <w:t xml:space="preserve"> the charm of Coronado, just across the bay from San Diego</w:t>
      </w:r>
      <w:r w:rsidR="00FC47F6" w:rsidRPr="00A815C0">
        <w:rPr>
          <w:rFonts w:ascii="Arial" w:hAnsi="Arial" w:cs="Arial"/>
          <w:sz w:val="22"/>
          <w:szCs w:val="22"/>
        </w:rPr>
        <w:t xml:space="preserve"> with a visit to </w:t>
      </w:r>
      <w:r w:rsidRPr="00A815C0">
        <w:rPr>
          <w:rFonts w:ascii="Arial" w:hAnsi="Arial" w:cs="Arial"/>
          <w:sz w:val="22"/>
          <w:szCs w:val="22"/>
        </w:rPr>
        <w:t>Coronado Village</w:t>
      </w:r>
      <w:r w:rsidR="00FC47F6" w:rsidRPr="00A815C0">
        <w:rPr>
          <w:rFonts w:ascii="Arial" w:hAnsi="Arial" w:cs="Arial"/>
          <w:sz w:val="22"/>
          <w:szCs w:val="22"/>
        </w:rPr>
        <w:t xml:space="preserve"> and </w:t>
      </w:r>
      <w:r w:rsidRPr="00A815C0">
        <w:rPr>
          <w:rFonts w:ascii="Arial" w:hAnsi="Arial" w:cs="Arial"/>
          <w:sz w:val="22"/>
          <w:szCs w:val="22"/>
        </w:rPr>
        <w:t>the iconic Hotel del Coronado</w:t>
      </w:r>
      <w:r w:rsidR="00FC47F6" w:rsidRPr="00A815C0">
        <w:rPr>
          <w:rFonts w:ascii="Arial" w:hAnsi="Arial" w:cs="Arial"/>
          <w:sz w:val="22"/>
          <w:szCs w:val="22"/>
        </w:rPr>
        <w:t xml:space="preserve"> - </w:t>
      </w:r>
      <w:r w:rsidRPr="00A815C0">
        <w:rPr>
          <w:rFonts w:ascii="Arial" w:hAnsi="Arial" w:cs="Arial"/>
          <w:sz w:val="22"/>
          <w:szCs w:val="22"/>
        </w:rPr>
        <w:t>a National Historic Landmark.</w:t>
      </w:r>
    </w:p>
    <w:p w14:paraId="45DE1A45" w14:textId="2A4C1FA6" w:rsidR="007E4CDD" w:rsidRPr="007E4CDD" w:rsidRDefault="007E4CDD" w:rsidP="007E4CDD">
      <w:pPr>
        <w:widowControl/>
        <w:autoSpaceDE/>
        <w:autoSpaceDN/>
        <w:adjustRightInd/>
        <w:rPr>
          <w:rFonts w:ascii="Arial" w:hAnsi="Arial" w:cs="Arial"/>
          <w:color w:val="4472C4" w:themeColor="accent1"/>
          <w:sz w:val="22"/>
          <w:szCs w:val="22"/>
        </w:rPr>
      </w:pPr>
    </w:p>
    <w:p w14:paraId="50348675" w14:textId="45C7123E" w:rsidR="007E4CDD" w:rsidRDefault="007E4CDD" w:rsidP="007E4CDD">
      <w:pPr>
        <w:widowControl/>
        <w:autoSpaceDE/>
        <w:autoSpaceDN/>
        <w:adjustRightInd/>
        <w:rPr>
          <w:rFonts w:ascii="Arial" w:hAnsi="Arial" w:cs="Arial"/>
          <w:color w:val="4472C4" w:themeColor="accent1"/>
          <w:sz w:val="22"/>
          <w:szCs w:val="22"/>
        </w:rPr>
      </w:pPr>
      <w:r w:rsidRPr="009F2196">
        <w:rPr>
          <w:rFonts w:ascii="Arial" w:hAnsi="Arial" w:cs="Arial"/>
          <w:b/>
          <w:bCs/>
          <w:sz w:val="22"/>
          <w:szCs w:val="22"/>
        </w:rPr>
        <w:t>November 2024 – Birds, Buddhas &amp; Botanicals</w:t>
      </w:r>
      <w:r w:rsidR="00F0486D">
        <w:rPr>
          <w:rFonts w:ascii="Arial" w:hAnsi="Arial" w:cs="Arial"/>
          <w:b/>
          <w:bCs/>
          <w:sz w:val="22"/>
          <w:szCs w:val="22"/>
        </w:rPr>
        <w:t xml:space="preserve">- </w:t>
      </w:r>
      <w:r w:rsidR="00FC47F6" w:rsidRPr="00BB6F85">
        <w:rPr>
          <w:rFonts w:ascii="Arial" w:hAnsi="Arial" w:cs="Arial"/>
          <w:sz w:val="22"/>
          <w:szCs w:val="22"/>
        </w:rPr>
        <w:t>The Club e</w:t>
      </w:r>
      <w:r w:rsidRPr="00BB6F85">
        <w:rPr>
          <w:rFonts w:ascii="Arial" w:hAnsi="Arial" w:cs="Arial"/>
          <w:sz w:val="22"/>
          <w:szCs w:val="22"/>
        </w:rPr>
        <w:t>mbark</w:t>
      </w:r>
      <w:r w:rsidR="00FC47F6" w:rsidRPr="00BB6F85">
        <w:rPr>
          <w:rFonts w:ascii="Arial" w:hAnsi="Arial" w:cs="Arial"/>
          <w:sz w:val="22"/>
          <w:szCs w:val="22"/>
        </w:rPr>
        <w:t>ed</w:t>
      </w:r>
      <w:r w:rsidRPr="00BB6F85">
        <w:rPr>
          <w:rFonts w:ascii="Arial" w:hAnsi="Arial" w:cs="Arial"/>
          <w:sz w:val="22"/>
          <w:szCs w:val="22"/>
        </w:rPr>
        <w:t xml:space="preserve"> on a journey to Carpinteria</w:t>
      </w:r>
      <w:r w:rsidR="00FC47F6" w:rsidRPr="00BB6F85">
        <w:rPr>
          <w:rFonts w:ascii="Arial" w:hAnsi="Arial" w:cs="Arial"/>
          <w:sz w:val="22"/>
          <w:szCs w:val="22"/>
        </w:rPr>
        <w:t xml:space="preserve"> - </w:t>
      </w:r>
      <w:r w:rsidRPr="00BB6F85">
        <w:rPr>
          <w:rFonts w:ascii="Arial" w:hAnsi="Arial" w:cs="Arial"/>
          <w:sz w:val="22"/>
          <w:szCs w:val="22"/>
        </w:rPr>
        <w:t>a seaside town south of Santa Barbara</w:t>
      </w:r>
      <w:r w:rsidR="00FC47F6" w:rsidRPr="00BB6F85">
        <w:rPr>
          <w:rFonts w:ascii="Arial" w:hAnsi="Arial" w:cs="Arial"/>
          <w:sz w:val="22"/>
          <w:szCs w:val="22"/>
        </w:rPr>
        <w:t xml:space="preserve"> with a visit to</w:t>
      </w:r>
      <w:r w:rsidRPr="00BB6F85">
        <w:rPr>
          <w:rFonts w:ascii="Arial" w:hAnsi="Arial" w:cs="Arial"/>
          <w:sz w:val="22"/>
          <w:szCs w:val="22"/>
        </w:rPr>
        <w:t xml:space="preserve"> Seaside Gardens, a 3-acre botanical wonderland </w:t>
      </w:r>
      <w:r w:rsidR="00FC47F6" w:rsidRPr="00BB6F85">
        <w:rPr>
          <w:rFonts w:ascii="Arial" w:hAnsi="Arial" w:cs="Arial"/>
          <w:sz w:val="22"/>
          <w:szCs w:val="22"/>
        </w:rPr>
        <w:t xml:space="preserve">with </w:t>
      </w:r>
      <w:r w:rsidRPr="00BB6F85">
        <w:rPr>
          <w:rFonts w:ascii="Arial" w:hAnsi="Arial" w:cs="Arial"/>
          <w:sz w:val="22"/>
          <w:szCs w:val="22"/>
        </w:rPr>
        <w:t>garden vignettes with plants from around the world</w:t>
      </w:r>
      <w:r w:rsidR="00FC47F6" w:rsidRPr="00BB6F85">
        <w:rPr>
          <w:rFonts w:ascii="Arial" w:hAnsi="Arial" w:cs="Arial"/>
          <w:sz w:val="22"/>
          <w:szCs w:val="22"/>
        </w:rPr>
        <w:t>, and lunch and l</w:t>
      </w:r>
      <w:r w:rsidRPr="00BB6F85">
        <w:rPr>
          <w:rFonts w:ascii="Arial" w:hAnsi="Arial" w:cs="Arial"/>
          <w:sz w:val="22"/>
          <w:szCs w:val="22"/>
        </w:rPr>
        <w:t xml:space="preserve">eisure </w:t>
      </w:r>
      <w:r w:rsidR="00FC47F6" w:rsidRPr="00BB6F85">
        <w:rPr>
          <w:rFonts w:ascii="Arial" w:hAnsi="Arial" w:cs="Arial"/>
          <w:sz w:val="22"/>
          <w:szCs w:val="22"/>
        </w:rPr>
        <w:t xml:space="preserve">time </w:t>
      </w:r>
      <w:r w:rsidRPr="00BB6F85">
        <w:rPr>
          <w:rFonts w:ascii="Arial" w:hAnsi="Arial" w:cs="Arial"/>
          <w:sz w:val="22"/>
          <w:szCs w:val="22"/>
        </w:rPr>
        <w:t>to explore</w:t>
      </w:r>
      <w:r w:rsidR="00FC47F6" w:rsidRPr="00BB6F85">
        <w:rPr>
          <w:rFonts w:ascii="Arial" w:hAnsi="Arial" w:cs="Arial"/>
          <w:sz w:val="22"/>
          <w:szCs w:val="22"/>
        </w:rPr>
        <w:t xml:space="preserve"> followed by a visit to </w:t>
      </w:r>
      <w:r w:rsidRPr="00BB6F85">
        <w:rPr>
          <w:rFonts w:ascii="Arial" w:hAnsi="Arial" w:cs="Arial"/>
          <w:sz w:val="22"/>
          <w:szCs w:val="22"/>
        </w:rPr>
        <w:t>The Sacred Space,</w:t>
      </w:r>
      <w:r w:rsidR="00F0486D">
        <w:rPr>
          <w:rFonts w:ascii="Arial" w:hAnsi="Arial" w:cs="Arial"/>
          <w:sz w:val="22"/>
          <w:szCs w:val="22"/>
        </w:rPr>
        <w:t xml:space="preserve"> </w:t>
      </w:r>
      <w:r w:rsidRPr="00BB6F85">
        <w:rPr>
          <w:rFonts w:ascii="Arial" w:hAnsi="Arial" w:cs="Arial"/>
          <w:sz w:val="22"/>
          <w:szCs w:val="22"/>
        </w:rPr>
        <w:t xml:space="preserve">filled with koi ponds, waterfalls, meditation pavilions, </w:t>
      </w:r>
      <w:r w:rsidR="00FC47F6" w:rsidRPr="00BB6F85">
        <w:rPr>
          <w:rFonts w:ascii="Arial" w:hAnsi="Arial" w:cs="Arial"/>
          <w:sz w:val="22"/>
          <w:szCs w:val="22"/>
        </w:rPr>
        <w:t xml:space="preserve">and </w:t>
      </w:r>
      <w:r w:rsidRPr="00BB6F85">
        <w:rPr>
          <w:rFonts w:ascii="Arial" w:hAnsi="Arial" w:cs="Arial"/>
          <w:sz w:val="22"/>
          <w:szCs w:val="22"/>
        </w:rPr>
        <w:t xml:space="preserve">an exotic bird sanctuary. </w:t>
      </w:r>
    </w:p>
    <w:p w14:paraId="7511E777" w14:textId="77777777" w:rsidR="00FC47F6" w:rsidRPr="007E4CDD" w:rsidRDefault="00FC47F6" w:rsidP="007E4CDD">
      <w:pPr>
        <w:widowControl/>
        <w:autoSpaceDE/>
        <w:autoSpaceDN/>
        <w:adjustRightInd/>
        <w:rPr>
          <w:rFonts w:ascii="Arial" w:hAnsi="Arial" w:cs="Arial"/>
          <w:color w:val="4472C4" w:themeColor="accent1"/>
          <w:sz w:val="22"/>
          <w:szCs w:val="22"/>
        </w:rPr>
      </w:pPr>
    </w:p>
    <w:p w14:paraId="5DD7338C" w14:textId="5DD0022F" w:rsidR="007E4CDD" w:rsidRPr="00365206" w:rsidRDefault="007E4CDD" w:rsidP="007E4CDD">
      <w:pPr>
        <w:widowControl/>
        <w:autoSpaceDE/>
        <w:autoSpaceDN/>
        <w:adjustRightInd/>
        <w:rPr>
          <w:rFonts w:ascii="Arial" w:hAnsi="Arial" w:cs="Arial"/>
          <w:sz w:val="22"/>
          <w:szCs w:val="22"/>
        </w:rPr>
      </w:pPr>
      <w:r w:rsidRPr="009F2196">
        <w:rPr>
          <w:rFonts w:ascii="Arial" w:hAnsi="Arial" w:cs="Arial"/>
          <w:b/>
          <w:bCs/>
          <w:sz w:val="22"/>
          <w:szCs w:val="22"/>
        </w:rPr>
        <w:t>December 2024 – Newport Bay Christmas Lights Cruise</w:t>
      </w:r>
      <w:r w:rsidR="00F0486D">
        <w:rPr>
          <w:rFonts w:ascii="Arial" w:hAnsi="Arial" w:cs="Arial"/>
          <w:b/>
          <w:bCs/>
          <w:sz w:val="22"/>
          <w:szCs w:val="22"/>
        </w:rPr>
        <w:t xml:space="preserve">- </w:t>
      </w:r>
      <w:r w:rsidR="00FC47F6" w:rsidRPr="00365206">
        <w:rPr>
          <w:rFonts w:ascii="Arial" w:hAnsi="Arial" w:cs="Arial"/>
          <w:sz w:val="22"/>
          <w:szCs w:val="22"/>
        </w:rPr>
        <w:t>The Club c</w:t>
      </w:r>
      <w:r w:rsidRPr="00365206">
        <w:rPr>
          <w:rFonts w:ascii="Arial" w:hAnsi="Arial" w:cs="Arial"/>
          <w:sz w:val="22"/>
          <w:szCs w:val="22"/>
        </w:rPr>
        <w:t>elebrate</w:t>
      </w:r>
      <w:r w:rsidR="00FC47F6" w:rsidRPr="00365206">
        <w:rPr>
          <w:rFonts w:ascii="Arial" w:hAnsi="Arial" w:cs="Arial"/>
          <w:sz w:val="22"/>
          <w:szCs w:val="22"/>
        </w:rPr>
        <w:t>d</w:t>
      </w:r>
      <w:r w:rsidRPr="00365206">
        <w:rPr>
          <w:rFonts w:ascii="Arial" w:hAnsi="Arial" w:cs="Arial"/>
          <w:sz w:val="22"/>
          <w:szCs w:val="22"/>
        </w:rPr>
        <w:t xml:space="preserve"> the holiday season</w:t>
      </w:r>
      <w:r w:rsidR="00FC47F6" w:rsidRPr="00365206">
        <w:rPr>
          <w:rFonts w:ascii="Arial" w:hAnsi="Arial" w:cs="Arial"/>
          <w:sz w:val="22"/>
          <w:szCs w:val="22"/>
        </w:rPr>
        <w:t xml:space="preserve"> </w:t>
      </w:r>
      <w:r w:rsidRPr="00365206">
        <w:rPr>
          <w:rFonts w:ascii="Arial" w:hAnsi="Arial" w:cs="Arial"/>
          <w:sz w:val="22"/>
          <w:szCs w:val="22"/>
        </w:rPr>
        <w:t>on a tour of Newport Beach</w:t>
      </w:r>
      <w:r w:rsidR="00FC47F6" w:rsidRPr="00365206">
        <w:rPr>
          <w:rFonts w:ascii="Arial" w:hAnsi="Arial" w:cs="Arial"/>
          <w:sz w:val="22"/>
          <w:szCs w:val="22"/>
        </w:rPr>
        <w:t xml:space="preserve"> </w:t>
      </w:r>
      <w:r w:rsidR="00F83AC1">
        <w:rPr>
          <w:rFonts w:ascii="Arial" w:hAnsi="Arial" w:cs="Arial"/>
          <w:sz w:val="22"/>
          <w:szCs w:val="22"/>
        </w:rPr>
        <w:t xml:space="preserve">and </w:t>
      </w:r>
      <w:r w:rsidR="00FC47F6" w:rsidRPr="00365206">
        <w:rPr>
          <w:rFonts w:ascii="Arial" w:hAnsi="Arial" w:cs="Arial"/>
          <w:sz w:val="22"/>
          <w:szCs w:val="22"/>
        </w:rPr>
        <w:t>i</w:t>
      </w:r>
      <w:r w:rsidR="009152FB" w:rsidRPr="00365206">
        <w:rPr>
          <w:rFonts w:ascii="Arial" w:hAnsi="Arial" w:cs="Arial"/>
          <w:sz w:val="22"/>
          <w:szCs w:val="22"/>
        </w:rPr>
        <w:t>ncluded a</w:t>
      </w:r>
      <w:r w:rsidRPr="00365206">
        <w:rPr>
          <w:rFonts w:ascii="Arial" w:hAnsi="Arial" w:cs="Arial"/>
          <w:sz w:val="22"/>
          <w:szCs w:val="22"/>
        </w:rPr>
        <w:t xml:space="preserve"> three-course early dinner at Harborside </w:t>
      </w:r>
      <w:r w:rsidR="00FC47F6" w:rsidRPr="00365206">
        <w:rPr>
          <w:rFonts w:ascii="Arial" w:hAnsi="Arial" w:cs="Arial"/>
          <w:sz w:val="22"/>
          <w:szCs w:val="22"/>
        </w:rPr>
        <w:t xml:space="preserve">Restaurant and followed by </w:t>
      </w:r>
      <w:r w:rsidRPr="00365206">
        <w:rPr>
          <w:rFonts w:ascii="Arial" w:hAnsi="Arial" w:cs="Arial"/>
          <w:sz w:val="22"/>
          <w:szCs w:val="22"/>
        </w:rPr>
        <w:t xml:space="preserve">a festive boat to cruise through Newport Bay during the 116th annual Newport Beach Christmas Boat Parade. </w:t>
      </w:r>
    </w:p>
    <w:p w14:paraId="0C962DF4" w14:textId="77777777" w:rsidR="00C7163E" w:rsidRDefault="00C7163E" w:rsidP="009152FB">
      <w:pPr>
        <w:rPr>
          <w:rFonts w:ascii="Arial" w:hAnsi="Arial" w:cs="Arial"/>
          <w:b/>
          <w:bCs/>
          <w:color w:val="4472C4" w:themeColor="accent1"/>
          <w:sz w:val="22"/>
          <w:szCs w:val="22"/>
        </w:rPr>
      </w:pPr>
    </w:p>
    <w:p w14:paraId="519082C9" w14:textId="1BD64B4E" w:rsidR="00593537" w:rsidRDefault="00593537" w:rsidP="00593537">
      <w:pPr>
        <w:rPr>
          <w:rFonts w:ascii="Arial" w:hAnsi="Arial" w:cs="Arial"/>
          <w:sz w:val="22"/>
          <w:szCs w:val="22"/>
        </w:rPr>
      </w:pPr>
      <w:r w:rsidRPr="009F2196">
        <w:rPr>
          <w:rFonts w:ascii="Arial" w:hAnsi="Arial" w:cs="Arial"/>
          <w:b/>
          <w:bCs/>
          <w:sz w:val="22"/>
          <w:szCs w:val="22"/>
        </w:rPr>
        <w:t>February 2025 - A Whaley Fun Day</w:t>
      </w:r>
      <w:r w:rsidR="00F0486D">
        <w:rPr>
          <w:rFonts w:ascii="Arial" w:hAnsi="Arial" w:cs="Arial"/>
          <w:b/>
          <w:bCs/>
          <w:sz w:val="22"/>
          <w:szCs w:val="22"/>
        </w:rPr>
        <w:t xml:space="preserve">- </w:t>
      </w:r>
      <w:r w:rsidRPr="00593537">
        <w:rPr>
          <w:rFonts w:ascii="Arial" w:hAnsi="Arial" w:cs="Arial"/>
          <w:sz w:val="22"/>
          <w:szCs w:val="22"/>
        </w:rPr>
        <w:t>Members enjoyed a scenic lunch in San Pedro followed by a thrilling whale-watching cruise along the Southern California coast, spotting dolphins, sea lions, and migrating whales.</w:t>
      </w:r>
    </w:p>
    <w:p w14:paraId="41F1EFB5" w14:textId="77777777" w:rsidR="00593537" w:rsidRPr="00593537" w:rsidRDefault="00593537" w:rsidP="00593537">
      <w:pPr>
        <w:rPr>
          <w:rFonts w:ascii="Arial" w:hAnsi="Arial" w:cs="Arial"/>
          <w:sz w:val="22"/>
          <w:szCs w:val="22"/>
        </w:rPr>
      </w:pPr>
    </w:p>
    <w:p w14:paraId="2FF63F99" w14:textId="17B1AEAA" w:rsidR="00593537" w:rsidRPr="00593537" w:rsidRDefault="00593537" w:rsidP="00593537">
      <w:pPr>
        <w:rPr>
          <w:rFonts w:ascii="Arial" w:hAnsi="Arial" w:cs="Arial"/>
          <w:sz w:val="22"/>
          <w:szCs w:val="22"/>
        </w:rPr>
      </w:pPr>
      <w:r w:rsidRPr="009F2196">
        <w:rPr>
          <w:rFonts w:ascii="Arial" w:hAnsi="Arial" w:cs="Arial"/>
          <w:b/>
          <w:bCs/>
          <w:sz w:val="22"/>
          <w:szCs w:val="22"/>
        </w:rPr>
        <w:t>February 2025 - Queen Mary</w:t>
      </w:r>
      <w:r w:rsidR="00F0486D">
        <w:rPr>
          <w:rFonts w:ascii="Arial" w:hAnsi="Arial" w:cs="Arial"/>
          <w:b/>
          <w:bCs/>
          <w:sz w:val="22"/>
          <w:szCs w:val="22"/>
        </w:rPr>
        <w:t xml:space="preserve">- </w:t>
      </w:r>
      <w:r w:rsidRPr="00593537">
        <w:rPr>
          <w:rFonts w:ascii="Arial" w:hAnsi="Arial" w:cs="Arial"/>
          <w:sz w:val="22"/>
          <w:szCs w:val="22"/>
        </w:rPr>
        <w:t>Participants explored the historic RMS Queen Mary, complete with a guided Glory Days tour and same-day admission to this iconic ocean liner.</w:t>
      </w:r>
    </w:p>
    <w:p w14:paraId="72C8D3A3" w14:textId="77777777" w:rsidR="00593537" w:rsidRDefault="00593537" w:rsidP="00593537">
      <w:pPr>
        <w:ind w:left="360"/>
        <w:rPr>
          <w:rFonts w:ascii="Arial" w:hAnsi="Arial" w:cs="Arial"/>
          <w:sz w:val="22"/>
          <w:szCs w:val="22"/>
        </w:rPr>
      </w:pPr>
    </w:p>
    <w:p w14:paraId="14F29D9C" w14:textId="78338C47" w:rsidR="00593537" w:rsidRPr="00593537" w:rsidRDefault="00593537" w:rsidP="00593537">
      <w:pPr>
        <w:rPr>
          <w:rFonts w:ascii="Arial" w:hAnsi="Arial" w:cs="Arial"/>
          <w:sz w:val="22"/>
          <w:szCs w:val="22"/>
        </w:rPr>
      </w:pPr>
      <w:r w:rsidRPr="009F2196">
        <w:rPr>
          <w:rFonts w:ascii="Arial" w:hAnsi="Arial" w:cs="Arial"/>
          <w:b/>
          <w:bCs/>
          <w:sz w:val="22"/>
          <w:szCs w:val="22"/>
        </w:rPr>
        <w:t>March 2025 - Sinatra’s Palm Springs</w:t>
      </w:r>
      <w:r w:rsidR="00F0486D">
        <w:rPr>
          <w:rFonts w:ascii="Arial" w:hAnsi="Arial" w:cs="Arial"/>
          <w:b/>
          <w:bCs/>
          <w:sz w:val="22"/>
          <w:szCs w:val="22"/>
        </w:rPr>
        <w:t xml:space="preserve">- </w:t>
      </w:r>
      <w:r w:rsidRPr="00593537">
        <w:rPr>
          <w:rFonts w:ascii="Arial" w:hAnsi="Arial" w:cs="Arial"/>
          <w:sz w:val="22"/>
          <w:szCs w:val="22"/>
        </w:rPr>
        <w:t>A narrated driving tour through Palm Springs brought the legacy of Frank Sinatra and his Hollywood peers to life, with stops for lunch, shopping, and date shakes.</w:t>
      </w:r>
    </w:p>
    <w:p w14:paraId="6428860C" w14:textId="77777777" w:rsidR="00593537" w:rsidRDefault="00593537" w:rsidP="00593537">
      <w:pPr>
        <w:ind w:left="360"/>
        <w:rPr>
          <w:rFonts w:ascii="Arial" w:hAnsi="Arial" w:cs="Arial"/>
          <w:sz w:val="22"/>
          <w:szCs w:val="22"/>
        </w:rPr>
      </w:pPr>
    </w:p>
    <w:p w14:paraId="3A953906" w14:textId="409E0079" w:rsidR="00593537" w:rsidRPr="00593537" w:rsidRDefault="00593537" w:rsidP="00593537">
      <w:pPr>
        <w:rPr>
          <w:rFonts w:ascii="Arial" w:hAnsi="Arial" w:cs="Arial"/>
          <w:sz w:val="22"/>
          <w:szCs w:val="22"/>
        </w:rPr>
      </w:pPr>
      <w:r w:rsidRPr="009F2196">
        <w:rPr>
          <w:rFonts w:ascii="Arial" w:hAnsi="Arial" w:cs="Arial"/>
          <w:b/>
          <w:bCs/>
          <w:sz w:val="22"/>
          <w:szCs w:val="22"/>
        </w:rPr>
        <w:t>April 2025 - Wisteria à la Mode</w:t>
      </w:r>
      <w:r w:rsidR="00F0486D">
        <w:rPr>
          <w:rFonts w:ascii="Arial" w:hAnsi="Arial" w:cs="Arial"/>
          <w:b/>
          <w:bCs/>
          <w:sz w:val="22"/>
          <w:szCs w:val="22"/>
        </w:rPr>
        <w:t xml:space="preserve">- </w:t>
      </w:r>
      <w:r w:rsidRPr="00593537">
        <w:rPr>
          <w:rFonts w:ascii="Arial" w:hAnsi="Arial" w:cs="Arial"/>
          <w:sz w:val="22"/>
          <w:szCs w:val="22"/>
        </w:rPr>
        <w:t>Attendees marveled at the world’s largest blossoming plant during Sierra Madre’s Wistaria Festival and enjoyed artisan shopping, live music, and handcrafted ice cream.</w:t>
      </w:r>
    </w:p>
    <w:p w14:paraId="1EA329EA" w14:textId="77777777" w:rsidR="00593537" w:rsidRDefault="00593537" w:rsidP="00593537">
      <w:pPr>
        <w:ind w:left="360"/>
        <w:rPr>
          <w:rFonts w:ascii="Arial" w:hAnsi="Arial" w:cs="Arial"/>
          <w:sz w:val="22"/>
          <w:szCs w:val="22"/>
        </w:rPr>
      </w:pPr>
    </w:p>
    <w:p w14:paraId="09B95C5F" w14:textId="61AD8E09" w:rsidR="00593537" w:rsidRPr="00593537" w:rsidRDefault="00593537" w:rsidP="00593537">
      <w:pPr>
        <w:rPr>
          <w:rFonts w:ascii="Arial" w:hAnsi="Arial" w:cs="Arial"/>
          <w:sz w:val="22"/>
          <w:szCs w:val="22"/>
        </w:rPr>
      </w:pPr>
      <w:r w:rsidRPr="009F2196">
        <w:rPr>
          <w:rFonts w:ascii="Arial" w:hAnsi="Arial" w:cs="Arial"/>
          <w:b/>
          <w:bCs/>
          <w:sz w:val="22"/>
          <w:szCs w:val="22"/>
        </w:rPr>
        <w:t>May 2025 - Julian Gold &amp; Apple Pie</w:t>
      </w:r>
      <w:r w:rsidR="00F0486D">
        <w:rPr>
          <w:rFonts w:ascii="Arial" w:hAnsi="Arial" w:cs="Arial"/>
          <w:b/>
          <w:bCs/>
          <w:sz w:val="22"/>
          <w:szCs w:val="22"/>
        </w:rPr>
        <w:t xml:space="preserve">- </w:t>
      </w:r>
      <w:r w:rsidRPr="00593537">
        <w:rPr>
          <w:rFonts w:ascii="Arial" w:hAnsi="Arial" w:cs="Arial"/>
          <w:sz w:val="22"/>
          <w:szCs w:val="22"/>
        </w:rPr>
        <w:t>Members visited the historic gold-mining town of Julian, stopping at Dudley’s Bakery and exploring shops, cafés, and optional mining tours.</w:t>
      </w:r>
    </w:p>
    <w:p w14:paraId="3E4A7401" w14:textId="77777777" w:rsidR="00593537" w:rsidRDefault="00593537" w:rsidP="00593537">
      <w:pPr>
        <w:ind w:left="360"/>
        <w:rPr>
          <w:rFonts w:ascii="Arial" w:hAnsi="Arial" w:cs="Arial"/>
          <w:sz w:val="22"/>
          <w:szCs w:val="22"/>
        </w:rPr>
      </w:pPr>
    </w:p>
    <w:p w14:paraId="27195D0A" w14:textId="1B24B4BF" w:rsidR="00593537" w:rsidRPr="00593537" w:rsidRDefault="00593537" w:rsidP="00593537">
      <w:pPr>
        <w:rPr>
          <w:rFonts w:ascii="Arial" w:hAnsi="Arial" w:cs="Arial"/>
          <w:sz w:val="22"/>
          <w:szCs w:val="22"/>
        </w:rPr>
      </w:pPr>
      <w:r w:rsidRPr="009F2196">
        <w:rPr>
          <w:rFonts w:ascii="Arial" w:hAnsi="Arial" w:cs="Arial"/>
          <w:b/>
          <w:bCs/>
          <w:sz w:val="22"/>
          <w:szCs w:val="22"/>
        </w:rPr>
        <w:t>June 2025 - City of Angels – An Angelic Experience</w:t>
      </w:r>
      <w:r w:rsidR="00F0486D">
        <w:rPr>
          <w:rFonts w:ascii="Arial" w:hAnsi="Arial" w:cs="Arial"/>
          <w:b/>
          <w:bCs/>
          <w:sz w:val="22"/>
          <w:szCs w:val="22"/>
        </w:rPr>
        <w:t xml:space="preserve">- </w:t>
      </w:r>
      <w:r w:rsidRPr="00593537">
        <w:rPr>
          <w:rFonts w:ascii="Arial" w:hAnsi="Arial" w:cs="Arial"/>
          <w:sz w:val="22"/>
          <w:szCs w:val="22"/>
        </w:rPr>
        <w:t>This spiritual and cultural journey included an IMAX documentary, a cathedral organ concert, a ride on Angels Flight, and lunch at Grand Central Market.</w:t>
      </w:r>
    </w:p>
    <w:p w14:paraId="368E05E3" w14:textId="77777777" w:rsidR="00C10850" w:rsidRDefault="00C10850" w:rsidP="009152FB">
      <w:pPr>
        <w:rPr>
          <w:rFonts w:ascii="Arial" w:hAnsi="Arial" w:cs="Arial"/>
          <w:b/>
          <w:bCs/>
          <w:sz w:val="22"/>
          <w:szCs w:val="22"/>
        </w:rPr>
      </w:pPr>
    </w:p>
    <w:p w14:paraId="78994F6D" w14:textId="5DEFED97" w:rsidR="009152FB" w:rsidRPr="00DB1EAC" w:rsidRDefault="009152FB" w:rsidP="009152FB">
      <w:pPr>
        <w:rPr>
          <w:rFonts w:ascii="Arial" w:hAnsi="Arial" w:cs="Arial"/>
          <w:b/>
          <w:bCs/>
          <w:sz w:val="22"/>
          <w:szCs w:val="22"/>
        </w:rPr>
      </w:pPr>
      <w:r w:rsidRPr="00DB1EAC">
        <w:rPr>
          <w:rFonts w:ascii="Arial" w:hAnsi="Arial" w:cs="Arial"/>
          <w:b/>
          <w:bCs/>
          <w:sz w:val="22"/>
          <w:szCs w:val="22"/>
        </w:rPr>
        <w:lastRenderedPageBreak/>
        <w:t>NEW PROGRAMMING</w:t>
      </w:r>
    </w:p>
    <w:p w14:paraId="2E919B4A" w14:textId="77777777" w:rsidR="009152FB" w:rsidRDefault="009152FB" w:rsidP="00A86DD5">
      <w:pPr>
        <w:rPr>
          <w:rFonts w:ascii="Arial" w:hAnsi="Arial" w:cs="Arial"/>
          <w:b/>
          <w:bCs/>
          <w:color w:val="4472C4" w:themeColor="accent1"/>
          <w:sz w:val="22"/>
          <w:szCs w:val="22"/>
        </w:rPr>
      </w:pPr>
    </w:p>
    <w:p w14:paraId="5AC6BE7A" w14:textId="7E020493" w:rsidR="009152FB" w:rsidRDefault="005D5F66" w:rsidP="009152FB">
      <w:pPr>
        <w:rPr>
          <w:rFonts w:ascii="Arial" w:hAnsi="Arial" w:cs="Arial"/>
          <w:sz w:val="22"/>
          <w:szCs w:val="22"/>
        </w:rPr>
      </w:pPr>
      <w:r w:rsidRPr="005D5F66">
        <w:rPr>
          <w:rFonts w:ascii="Arial" w:hAnsi="Arial" w:cs="Arial"/>
          <w:sz w:val="22"/>
          <w:szCs w:val="22"/>
        </w:rPr>
        <w:t>In response to member interests and evolving wellness trends, Wise &amp; Healthy Aging introduced a series of dynamic new programs designed to foster creativity, movement, self-expression, and mental well-being. These innovative offerings—ranging from therapeutic art and yoga to academic health education and social experiences—support our mission of holistic aging by providing inclusive opportunities for older adults to engage, learn, and thrive.</w:t>
      </w:r>
    </w:p>
    <w:p w14:paraId="55B249D3" w14:textId="77777777" w:rsidR="005D5F66" w:rsidRPr="008D3016" w:rsidRDefault="005D5F66" w:rsidP="009152FB">
      <w:pPr>
        <w:rPr>
          <w:rFonts w:ascii="Arial" w:hAnsi="Arial" w:cs="Arial"/>
          <w:sz w:val="22"/>
          <w:szCs w:val="22"/>
        </w:rPr>
      </w:pPr>
    </w:p>
    <w:p w14:paraId="37271EE3" w14:textId="1E6AE5B7" w:rsidR="009152FB" w:rsidRPr="009152FB" w:rsidRDefault="009152FB" w:rsidP="009152FB">
      <w:pPr>
        <w:rPr>
          <w:rFonts w:ascii="Arial" w:hAnsi="Arial" w:cs="Arial"/>
          <w:color w:val="4472C4" w:themeColor="accent1"/>
          <w:sz w:val="22"/>
          <w:szCs w:val="22"/>
        </w:rPr>
      </w:pPr>
      <w:r w:rsidRPr="009B620A">
        <w:rPr>
          <w:rFonts w:ascii="Arial" w:hAnsi="Arial" w:cs="Arial"/>
          <w:b/>
          <w:bCs/>
          <w:sz w:val="22"/>
          <w:szCs w:val="22"/>
        </w:rPr>
        <w:t>Paint Collective</w:t>
      </w:r>
      <w:r w:rsidRPr="009B620A">
        <w:rPr>
          <w:rFonts w:ascii="Arial" w:hAnsi="Arial" w:cs="Arial"/>
          <w:sz w:val="22"/>
          <w:szCs w:val="22"/>
        </w:rPr>
        <w:t xml:space="preserve"> </w:t>
      </w:r>
      <w:r w:rsidR="006263C9" w:rsidRPr="009B620A">
        <w:rPr>
          <w:rFonts w:ascii="Arial" w:hAnsi="Arial" w:cs="Arial"/>
          <w:sz w:val="22"/>
          <w:szCs w:val="22"/>
        </w:rPr>
        <w:t>was</w:t>
      </w:r>
      <w:r w:rsidRPr="009B620A">
        <w:rPr>
          <w:rFonts w:ascii="Arial" w:hAnsi="Arial" w:cs="Arial"/>
          <w:sz w:val="22"/>
          <w:szCs w:val="22"/>
        </w:rPr>
        <w:t xml:space="preserve"> an engaging opportunity for members to explore their creativity through painting. Facilitated by a Club member and resident artist, these monthly sessions provide a relaxed and welcoming environment in the arts and crafts studio. Participants </w:t>
      </w:r>
      <w:r w:rsidR="006263C9" w:rsidRPr="009B620A">
        <w:rPr>
          <w:rFonts w:ascii="Arial" w:hAnsi="Arial" w:cs="Arial"/>
          <w:sz w:val="22"/>
          <w:szCs w:val="22"/>
        </w:rPr>
        <w:t>were</w:t>
      </w:r>
      <w:r w:rsidRPr="009B620A">
        <w:rPr>
          <w:rFonts w:ascii="Arial" w:hAnsi="Arial" w:cs="Arial"/>
          <w:sz w:val="22"/>
          <w:szCs w:val="22"/>
        </w:rPr>
        <w:t xml:space="preserve"> encouraged to bring their own projects and supplies, though materials </w:t>
      </w:r>
      <w:r w:rsidR="009B620A" w:rsidRPr="009B620A">
        <w:rPr>
          <w:rFonts w:ascii="Arial" w:hAnsi="Arial" w:cs="Arial"/>
          <w:sz w:val="22"/>
          <w:szCs w:val="22"/>
        </w:rPr>
        <w:t>were</w:t>
      </w:r>
      <w:r w:rsidRPr="009B620A">
        <w:rPr>
          <w:rFonts w:ascii="Arial" w:hAnsi="Arial" w:cs="Arial"/>
          <w:sz w:val="22"/>
          <w:szCs w:val="22"/>
        </w:rPr>
        <w:t xml:space="preserve"> available. </w:t>
      </w:r>
    </w:p>
    <w:p w14:paraId="5749785C" w14:textId="77777777" w:rsidR="009152FB" w:rsidRPr="009152FB" w:rsidRDefault="009152FB" w:rsidP="009152FB">
      <w:pPr>
        <w:rPr>
          <w:rFonts w:ascii="Arial" w:hAnsi="Arial" w:cs="Arial"/>
          <w:color w:val="4472C4" w:themeColor="accent1"/>
          <w:sz w:val="22"/>
          <w:szCs w:val="22"/>
        </w:rPr>
      </w:pPr>
    </w:p>
    <w:p w14:paraId="72D8CD71" w14:textId="0FD554C6" w:rsidR="009152FB" w:rsidRPr="00C824DF" w:rsidRDefault="009152FB" w:rsidP="009152FB">
      <w:pPr>
        <w:rPr>
          <w:rFonts w:ascii="Arial" w:hAnsi="Arial" w:cs="Arial"/>
          <w:sz w:val="22"/>
          <w:szCs w:val="22"/>
        </w:rPr>
      </w:pPr>
      <w:r w:rsidRPr="009B620A">
        <w:rPr>
          <w:rFonts w:ascii="Arial" w:hAnsi="Arial" w:cs="Arial"/>
          <w:b/>
          <w:bCs/>
          <w:sz w:val="22"/>
          <w:szCs w:val="22"/>
        </w:rPr>
        <w:t>Passport to France: French</w:t>
      </w:r>
      <w:r w:rsidRPr="009B620A">
        <w:rPr>
          <w:rFonts w:ascii="Arial" w:hAnsi="Arial" w:cs="Arial"/>
          <w:sz w:val="22"/>
          <w:szCs w:val="22"/>
        </w:rPr>
        <w:t xml:space="preserve"> </w:t>
      </w:r>
      <w:r w:rsidRPr="00C824DF">
        <w:rPr>
          <w:rFonts w:ascii="Arial" w:hAnsi="Arial" w:cs="Arial"/>
          <w:sz w:val="22"/>
          <w:szCs w:val="22"/>
        </w:rPr>
        <w:t xml:space="preserve">This beginner-friendly course introduces essential vocabulary, practical phrases, and conversational skills, offering a well-rounded foundation in French. The class explores the rich traditions and heritage of France, making it a delightful experience for language enthusiasts and newcomers alike. </w:t>
      </w:r>
    </w:p>
    <w:p w14:paraId="35461622" w14:textId="77777777" w:rsidR="009152FB" w:rsidRPr="00C824DF" w:rsidRDefault="009152FB" w:rsidP="009152FB">
      <w:pPr>
        <w:rPr>
          <w:rFonts w:ascii="Arial" w:hAnsi="Arial" w:cs="Arial"/>
          <w:color w:val="4472C4" w:themeColor="accent1"/>
          <w:sz w:val="22"/>
          <w:szCs w:val="22"/>
        </w:rPr>
      </w:pPr>
    </w:p>
    <w:p w14:paraId="024E663C" w14:textId="204F4CBC" w:rsidR="009152FB" w:rsidRPr="005D5F66" w:rsidRDefault="009152FB" w:rsidP="009152FB">
      <w:pPr>
        <w:rPr>
          <w:rFonts w:ascii="Arial" w:hAnsi="Arial" w:cs="Arial"/>
          <w:sz w:val="22"/>
          <w:szCs w:val="22"/>
        </w:rPr>
      </w:pPr>
      <w:r w:rsidRPr="005D5F66">
        <w:rPr>
          <w:rFonts w:ascii="Arial" w:hAnsi="Arial" w:cs="Arial"/>
          <w:sz w:val="22"/>
          <w:szCs w:val="22"/>
        </w:rPr>
        <w:t xml:space="preserve">Both programs were proudly led by older adult residents of Santa Monica, further showcasing </w:t>
      </w:r>
      <w:r w:rsidR="006263C9" w:rsidRPr="005D5F66">
        <w:rPr>
          <w:rFonts w:ascii="Arial" w:hAnsi="Arial" w:cs="Arial"/>
          <w:sz w:val="22"/>
          <w:szCs w:val="22"/>
        </w:rPr>
        <w:t>their</w:t>
      </w:r>
      <w:r w:rsidRPr="005D5F66">
        <w:rPr>
          <w:rFonts w:ascii="Arial" w:hAnsi="Arial" w:cs="Arial"/>
          <w:sz w:val="22"/>
          <w:szCs w:val="22"/>
        </w:rPr>
        <w:t xml:space="preserve"> talent and engagement within </w:t>
      </w:r>
      <w:r w:rsidR="00390F5D" w:rsidRPr="005D5F66">
        <w:rPr>
          <w:rFonts w:ascii="Arial" w:hAnsi="Arial" w:cs="Arial"/>
          <w:sz w:val="22"/>
          <w:szCs w:val="22"/>
        </w:rPr>
        <w:t>the</w:t>
      </w:r>
      <w:r w:rsidRPr="005D5F66">
        <w:rPr>
          <w:rFonts w:ascii="Arial" w:hAnsi="Arial" w:cs="Arial"/>
          <w:sz w:val="22"/>
          <w:szCs w:val="22"/>
        </w:rPr>
        <w:t xml:space="preserve"> community.</w:t>
      </w:r>
    </w:p>
    <w:p w14:paraId="14653247" w14:textId="77777777" w:rsidR="00C10850" w:rsidRPr="0096144E" w:rsidRDefault="00C10850" w:rsidP="009152FB">
      <w:pPr>
        <w:rPr>
          <w:rFonts w:ascii="Arial" w:hAnsi="Arial" w:cs="Arial"/>
          <w:sz w:val="12"/>
          <w:szCs w:val="12"/>
        </w:rPr>
      </w:pPr>
    </w:p>
    <w:p w14:paraId="1C2C5504" w14:textId="3D910D2B" w:rsidR="005D5F66" w:rsidRPr="005D5F66" w:rsidRDefault="005D5F66" w:rsidP="005D5F66">
      <w:pPr>
        <w:widowControl/>
        <w:autoSpaceDE/>
        <w:autoSpaceDN/>
        <w:adjustRightInd/>
        <w:spacing w:before="100" w:beforeAutospacing="1" w:after="100" w:afterAutospacing="1"/>
        <w:rPr>
          <w:rFonts w:ascii="Arial" w:eastAsia="Times New Roman" w:hAnsi="Arial" w:cs="Arial"/>
          <w:sz w:val="22"/>
          <w:szCs w:val="22"/>
        </w:rPr>
      </w:pPr>
      <w:r w:rsidRPr="005D5F66">
        <w:rPr>
          <w:rFonts w:ascii="Arial" w:eastAsia="Times New Roman" w:hAnsi="Arial" w:cs="Arial"/>
          <w:b/>
          <w:bCs/>
          <w:sz w:val="22"/>
          <w:szCs w:val="22"/>
        </w:rPr>
        <w:t>Fantastic Fascia</w:t>
      </w:r>
      <w:r>
        <w:rPr>
          <w:rFonts w:ascii="Arial" w:eastAsia="Times New Roman" w:hAnsi="Arial" w:cs="Arial"/>
          <w:b/>
          <w:bCs/>
          <w:sz w:val="22"/>
          <w:szCs w:val="22"/>
        </w:rPr>
        <w:t xml:space="preserve"> </w:t>
      </w:r>
      <w:r w:rsidRPr="005D5F66">
        <w:rPr>
          <w:rFonts w:ascii="Arial" w:eastAsia="Times New Roman" w:hAnsi="Arial" w:cs="Arial"/>
          <w:sz w:val="22"/>
          <w:szCs w:val="22"/>
        </w:rPr>
        <w:t xml:space="preserve">is </w:t>
      </w:r>
      <w:r>
        <w:rPr>
          <w:rFonts w:ascii="Arial" w:eastAsia="Times New Roman" w:hAnsi="Arial" w:cs="Arial"/>
          <w:sz w:val="22"/>
          <w:szCs w:val="22"/>
        </w:rPr>
        <w:t xml:space="preserve">an </w:t>
      </w:r>
      <w:r w:rsidRPr="005D5F66">
        <w:rPr>
          <w:rFonts w:ascii="Arial" w:eastAsia="Times New Roman" w:hAnsi="Arial" w:cs="Arial"/>
          <w:sz w:val="22"/>
          <w:szCs w:val="22"/>
        </w:rPr>
        <w:t>educational wellness presentation introduced participants to the critical role of fascia in the body’s form, immune function, and emotional health, offering practical insights on how to care for this vital connective tissue.</w:t>
      </w:r>
    </w:p>
    <w:p w14:paraId="6BC63678" w14:textId="6DF7D543" w:rsidR="005D5F66" w:rsidRPr="005D5F66" w:rsidRDefault="005D5F66" w:rsidP="005D5F66">
      <w:pPr>
        <w:widowControl/>
        <w:autoSpaceDE/>
        <w:autoSpaceDN/>
        <w:adjustRightInd/>
        <w:spacing w:before="100" w:beforeAutospacing="1" w:after="100" w:afterAutospacing="1"/>
        <w:rPr>
          <w:rFonts w:ascii="Arial" w:eastAsia="Times New Roman" w:hAnsi="Arial" w:cs="Arial"/>
          <w:sz w:val="22"/>
          <w:szCs w:val="22"/>
        </w:rPr>
      </w:pPr>
      <w:r w:rsidRPr="005D5F66">
        <w:rPr>
          <w:rFonts w:ascii="Arial" w:eastAsia="Times New Roman" w:hAnsi="Arial" w:cs="Arial"/>
          <w:b/>
          <w:bCs/>
          <w:sz w:val="22"/>
          <w:szCs w:val="22"/>
        </w:rPr>
        <w:t>Lines &amp; Layers</w:t>
      </w:r>
      <w:r>
        <w:rPr>
          <w:rFonts w:ascii="Arial" w:eastAsia="Times New Roman" w:hAnsi="Arial" w:cs="Arial"/>
          <w:b/>
          <w:bCs/>
          <w:sz w:val="22"/>
          <w:szCs w:val="22"/>
        </w:rPr>
        <w:t xml:space="preserve">, </w:t>
      </w:r>
      <w:r>
        <w:rPr>
          <w:rFonts w:ascii="Arial" w:eastAsia="Times New Roman" w:hAnsi="Arial" w:cs="Arial"/>
          <w:sz w:val="22"/>
          <w:szCs w:val="22"/>
        </w:rPr>
        <w:t xml:space="preserve">a </w:t>
      </w:r>
      <w:r w:rsidRPr="005D5F66">
        <w:rPr>
          <w:rFonts w:ascii="Arial" w:eastAsia="Times New Roman" w:hAnsi="Arial" w:cs="Arial"/>
          <w:sz w:val="22"/>
          <w:szCs w:val="22"/>
        </w:rPr>
        <w:t>drawing class, led by a trained architect, invited participants of all skill levels to explore depth and design through step-by-step creative instruction.</w:t>
      </w:r>
    </w:p>
    <w:p w14:paraId="2E248664" w14:textId="362387F7" w:rsidR="005D5F66" w:rsidRPr="005D5F66" w:rsidRDefault="005D5F66" w:rsidP="005D5F66">
      <w:pPr>
        <w:widowControl/>
        <w:autoSpaceDE/>
        <w:autoSpaceDN/>
        <w:adjustRightInd/>
        <w:spacing w:before="100" w:beforeAutospacing="1" w:after="100" w:afterAutospacing="1"/>
        <w:rPr>
          <w:rFonts w:ascii="Arial" w:eastAsia="Times New Roman" w:hAnsi="Arial" w:cs="Arial"/>
          <w:sz w:val="22"/>
          <w:szCs w:val="22"/>
        </w:rPr>
      </w:pPr>
      <w:r>
        <w:rPr>
          <w:rFonts w:ascii="Arial" w:eastAsia="Times New Roman" w:hAnsi="Arial" w:cs="Arial"/>
          <w:b/>
          <w:bCs/>
          <w:sz w:val="22"/>
          <w:szCs w:val="22"/>
        </w:rPr>
        <w:t xml:space="preserve">At </w:t>
      </w:r>
      <w:r w:rsidRPr="005D5F66">
        <w:rPr>
          <w:rFonts w:ascii="Arial" w:eastAsia="Times New Roman" w:hAnsi="Arial" w:cs="Arial"/>
          <w:b/>
          <w:bCs/>
          <w:sz w:val="22"/>
          <w:szCs w:val="22"/>
        </w:rPr>
        <w:t xml:space="preserve">Rock </w:t>
      </w:r>
      <w:proofErr w:type="gramStart"/>
      <w:r w:rsidRPr="005D5F66">
        <w:rPr>
          <w:rFonts w:ascii="Arial" w:eastAsia="Times New Roman" w:hAnsi="Arial" w:cs="Arial"/>
          <w:b/>
          <w:bCs/>
          <w:sz w:val="22"/>
          <w:szCs w:val="22"/>
        </w:rPr>
        <w:t>Painting</w:t>
      </w:r>
      <w:r>
        <w:rPr>
          <w:rFonts w:ascii="Arial" w:eastAsia="Times New Roman" w:hAnsi="Arial" w:cs="Arial"/>
          <w:b/>
          <w:bCs/>
          <w:sz w:val="22"/>
          <w:szCs w:val="22"/>
        </w:rPr>
        <w:t xml:space="preserve"> </w:t>
      </w:r>
      <w:r>
        <w:rPr>
          <w:rFonts w:ascii="Arial" w:eastAsia="Times New Roman" w:hAnsi="Arial" w:cs="Arial"/>
          <w:sz w:val="22"/>
          <w:szCs w:val="22"/>
        </w:rPr>
        <w:t>,m</w:t>
      </w:r>
      <w:r w:rsidRPr="005D5F66">
        <w:rPr>
          <w:rFonts w:ascii="Arial" w:eastAsia="Times New Roman" w:hAnsi="Arial" w:cs="Arial"/>
          <w:sz w:val="22"/>
          <w:szCs w:val="22"/>
        </w:rPr>
        <w:t>embers</w:t>
      </w:r>
      <w:proofErr w:type="gramEnd"/>
      <w:r w:rsidRPr="005D5F66">
        <w:rPr>
          <w:rFonts w:ascii="Arial" w:eastAsia="Times New Roman" w:hAnsi="Arial" w:cs="Arial"/>
          <w:sz w:val="22"/>
          <w:szCs w:val="22"/>
        </w:rPr>
        <w:t xml:space="preserve"> enjoyed a relaxing and imaginative session transforming simple stones into colorful, hand-painted art, encouraging both mindfulness and creativity.</w:t>
      </w:r>
    </w:p>
    <w:p w14:paraId="4A447A47" w14:textId="7738B882" w:rsidR="005D5F66" w:rsidRPr="005D5F66" w:rsidRDefault="005D5F66" w:rsidP="005D5F66">
      <w:pPr>
        <w:widowControl/>
        <w:autoSpaceDE/>
        <w:autoSpaceDN/>
        <w:adjustRightInd/>
        <w:spacing w:before="100" w:beforeAutospacing="1" w:after="100" w:afterAutospacing="1"/>
        <w:rPr>
          <w:rFonts w:ascii="Arial" w:eastAsia="Times New Roman" w:hAnsi="Arial" w:cs="Arial"/>
          <w:sz w:val="22"/>
          <w:szCs w:val="22"/>
        </w:rPr>
      </w:pPr>
      <w:r w:rsidRPr="005D5F66">
        <w:rPr>
          <w:rFonts w:ascii="Arial" w:eastAsia="Times New Roman" w:hAnsi="Arial" w:cs="Arial"/>
          <w:b/>
          <w:bCs/>
          <w:sz w:val="22"/>
          <w:szCs w:val="22"/>
        </w:rPr>
        <w:t>Boots &amp; Beats</w:t>
      </w:r>
      <w:r>
        <w:rPr>
          <w:rFonts w:ascii="Arial" w:eastAsia="Times New Roman" w:hAnsi="Arial" w:cs="Arial"/>
          <w:b/>
          <w:bCs/>
          <w:sz w:val="22"/>
          <w:szCs w:val="22"/>
        </w:rPr>
        <w:t xml:space="preserve"> </w:t>
      </w:r>
      <w:r w:rsidRPr="005D5F66">
        <w:rPr>
          <w:rFonts w:ascii="Arial" w:eastAsia="Times New Roman" w:hAnsi="Arial" w:cs="Arial"/>
          <w:sz w:val="22"/>
          <w:szCs w:val="22"/>
        </w:rPr>
        <w:t xml:space="preserve">is </w:t>
      </w:r>
      <w:r>
        <w:rPr>
          <w:rFonts w:ascii="Arial" w:eastAsia="Times New Roman" w:hAnsi="Arial" w:cs="Arial"/>
          <w:sz w:val="22"/>
          <w:szCs w:val="22"/>
        </w:rPr>
        <w:t xml:space="preserve">a </w:t>
      </w:r>
      <w:r w:rsidRPr="005D5F66">
        <w:rPr>
          <w:rFonts w:ascii="Arial" w:eastAsia="Times New Roman" w:hAnsi="Arial" w:cs="Arial"/>
          <w:sz w:val="22"/>
          <w:szCs w:val="22"/>
        </w:rPr>
        <w:t xml:space="preserve">Western line dancing </w:t>
      </w:r>
      <w:r w:rsidR="00AC7D94" w:rsidRPr="005D5F66">
        <w:rPr>
          <w:rFonts w:ascii="Arial" w:eastAsia="Times New Roman" w:hAnsi="Arial" w:cs="Arial"/>
          <w:sz w:val="22"/>
          <w:szCs w:val="22"/>
        </w:rPr>
        <w:t>class that</w:t>
      </w:r>
      <w:r w:rsidRPr="005D5F66">
        <w:rPr>
          <w:rFonts w:ascii="Arial" w:eastAsia="Times New Roman" w:hAnsi="Arial" w:cs="Arial"/>
          <w:sz w:val="22"/>
          <w:szCs w:val="22"/>
        </w:rPr>
        <w:t xml:space="preserve"> </w:t>
      </w:r>
      <w:r w:rsidR="005D7135">
        <w:rPr>
          <w:rFonts w:ascii="Arial" w:eastAsia="Times New Roman" w:hAnsi="Arial" w:cs="Arial"/>
          <w:sz w:val="22"/>
          <w:szCs w:val="22"/>
        </w:rPr>
        <w:t>brings</w:t>
      </w:r>
      <w:r w:rsidRPr="005D5F66">
        <w:rPr>
          <w:rFonts w:ascii="Arial" w:eastAsia="Times New Roman" w:hAnsi="Arial" w:cs="Arial"/>
          <w:sz w:val="22"/>
          <w:szCs w:val="22"/>
        </w:rPr>
        <w:t xml:space="preserve"> high-energy fun to The Club, promoting physical activity and social connection—no dance partner required.</w:t>
      </w:r>
    </w:p>
    <w:p w14:paraId="4013C85D" w14:textId="2876ABA5" w:rsidR="005D5F66" w:rsidRPr="005D5F66" w:rsidRDefault="005D5F66" w:rsidP="005D5F66">
      <w:pPr>
        <w:widowControl/>
        <w:autoSpaceDE/>
        <w:autoSpaceDN/>
        <w:adjustRightInd/>
        <w:spacing w:before="100" w:beforeAutospacing="1" w:after="100" w:afterAutospacing="1"/>
        <w:rPr>
          <w:rFonts w:ascii="Arial" w:eastAsia="Times New Roman" w:hAnsi="Arial" w:cs="Arial"/>
          <w:sz w:val="22"/>
          <w:szCs w:val="22"/>
        </w:rPr>
      </w:pPr>
      <w:r w:rsidRPr="005D5F66">
        <w:rPr>
          <w:rFonts w:ascii="Arial" w:eastAsia="Times New Roman" w:hAnsi="Arial" w:cs="Arial"/>
          <w:b/>
          <w:bCs/>
          <w:sz w:val="22"/>
          <w:szCs w:val="22"/>
        </w:rPr>
        <w:t>Breathe, Move, Meditate</w:t>
      </w:r>
      <w:r w:rsidRPr="005D5F66">
        <w:rPr>
          <w:rFonts w:ascii="Arial" w:eastAsia="Times New Roman" w:hAnsi="Arial" w:cs="Arial"/>
          <w:sz w:val="22"/>
          <w:szCs w:val="22"/>
        </w:rPr>
        <w:t xml:space="preserve"> introduced by</w:t>
      </w:r>
      <w:r>
        <w:rPr>
          <w:rFonts w:ascii="Arial" w:eastAsia="Times New Roman" w:hAnsi="Arial" w:cs="Arial"/>
          <w:b/>
          <w:bCs/>
          <w:sz w:val="22"/>
          <w:szCs w:val="22"/>
        </w:rPr>
        <w:t xml:space="preserve"> </w:t>
      </w:r>
      <w:r w:rsidRPr="005D5F66">
        <w:rPr>
          <w:rFonts w:ascii="Arial" w:eastAsia="Times New Roman" w:hAnsi="Arial" w:cs="Arial"/>
          <w:sz w:val="22"/>
          <w:szCs w:val="22"/>
        </w:rPr>
        <w:t>Shakti Naam Yoga promote</w:t>
      </w:r>
      <w:r>
        <w:rPr>
          <w:rFonts w:ascii="Arial" w:eastAsia="Times New Roman" w:hAnsi="Arial" w:cs="Arial"/>
          <w:sz w:val="22"/>
          <w:szCs w:val="22"/>
        </w:rPr>
        <w:t>s</w:t>
      </w:r>
      <w:r w:rsidRPr="005D5F66">
        <w:rPr>
          <w:rFonts w:ascii="Arial" w:eastAsia="Times New Roman" w:hAnsi="Arial" w:cs="Arial"/>
          <w:sz w:val="22"/>
          <w:szCs w:val="22"/>
        </w:rPr>
        <w:t xml:space="preserve"> physical, mental, and emotional well-being through a blend of breathwork, sound vibration, movement, and mindfulness in an inclusive, fully accessible format.</w:t>
      </w:r>
    </w:p>
    <w:p w14:paraId="51FA7811" w14:textId="31DFE9D1" w:rsidR="005D5F66" w:rsidRPr="005D5F66" w:rsidRDefault="005D5F66" w:rsidP="005D5F66">
      <w:pPr>
        <w:widowControl/>
        <w:autoSpaceDE/>
        <w:autoSpaceDN/>
        <w:adjustRightInd/>
        <w:spacing w:before="100" w:beforeAutospacing="1" w:after="100" w:afterAutospacing="1"/>
        <w:rPr>
          <w:rFonts w:ascii="Arial" w:eastAsia="Times New Roman" w:hAnsi="Arial" w:cs="Arial"/>
          <w:sz w:val="22"/>
          <w:szCs w:val="22"/>
        </w:rPr>
      </w:pPr>
      <w:r>
        <w:rPr>
          <w:rFonts w:ascii="Arial" w:eastAsia="Times New Roman" w:hAnsi="Arial" w:cs="Arial"/>
          <w:b/>
          <w:bCs/>
          <w:sz w:val="22"/>
          <w:szCs w:val="22"/>
        </w:rPr>
        <w:t xml:space="preserve">In </w:t>
      </w:r>
      <w:r w:rsidRPr="005D5F66">
        <w:rPr>
          <w:rFonts w:ascii="Arial" w:eastAsia="Times New Roman" w:hAnsi="Arial" w:cs="Arial"/>
          <w:b/>
          <w:bCs/>
          <w:sz w:val="22"/>
          <w:szCs w:val="22"/>
        </w:rPr>
        <w:t>Brush &amp; Bloom</w:t>
      </w:r>
      <w:r>
        <w:rPr>
          <w:rFonts w:ascii="Arial" w:eastAsia="Times New Roman" w:hAnsi="Arial" w:cs="Arial"/>
          <w:sz w:val="22"/>
          <w:szCs w:val="22"/>
        </w:rPr>
        <w:t>, p</w:t>
      </w:r>
      <w:r w:rsidRPr="005D5F66">
        <w:rPr>
          <w:rFonts w:ascii="Arial" w:eastAsia="Times New Roman" w:hAnsi="Arial" w:cs="Arial"/>
          <w:sz w:val="22"/>
          <w:szCs w:val="22"/>
        </w:rPr>
        <w:t>articipants tap into their creative side with a guided painting class inspired by nature, producing personal landscape artwork regardless of prior experience.</w:t>
      </w:r>
    </w:p>
    <w:p w14:paraId="10DD0DAE" w14:textId="2DD0B97D" w:rsidR="005D5F66" w:rsidRPr="005D5F66" w:rsidRDefault="005D5F66" w:rsidP="005D5F66">
      <w:pPr>
        <w:widowControl/>
        <w:autoSpaceDE/>
        <w:autoSpaceDN/>
        <w:adjustRightInd/>
        <w:spacing w:before="100" w:beforeAutospacing="1" w:after="100" w:afterAutospacing="1"/>
        <w:rPr>
          <w:rFonts w:ascii="Arial" w:eastAsia="Times New Roman" w:hAnsi="Arial" w:cs="Arial"/>
          <w:sz w:val="22"/>
          <w:szCs w:val="22"/>
        </w:rPr>
      </w:pPr>
      <w:r w:rsidRPr="005D5F66">
        <w:rPr>
          <w:rFonts w:ascii="Arial" w:eastAsia="Times New Roman" w:hAnsi="Arial" w:cs="Arial"/>
          <w:b/>
          <w:bCs/>
          <w:sz w:val="22"/>
          <w:szCs w:val="22"/>
        </w:rPr>
        <w:t>Karaoke Fun</w:t>
      </w:r>
      <w:r>
        <w:rPr>
          <w:rFonts w:ascii="Arial" w:eastAsia="Times New Roman" w:hAnsi="Arial" w:cs="Arial"/>
          <w:b/>
          <w:bCs/>
          <w:sz w:val="22"/>
          <w:szCs w:val="22"/>
        </w:rPr>
        <w:t xml:space="preserve"> </w:t>
      </w:r>
      <w:r>
        <w:rPr>
          <w:rFonts w:ascii="Arial" w:eastAsia="Times New Roman" w:hAnsi="Arial" w:cs="Arial"/>
          <w:sz w:val="22"/>
          <w:szCs w:val="22"/>
        </w:rPr>
        <w:t>l</w:t>
      </w:r>
      <w:r w:rsidRPr="005D5F66">
        <w:rPr>
          <w:rFonts w:ascii="Arial" w:eastAsia="Times New Roman" w:hAnsi="Arial" w:cs="Arial"/>
          <w:sz w:val="22"/>
          <w:szCs w:val="22"/>
        </w:rPr>
        <w:t xml:space="preserve">aunched in response to member feedback, this new </w:t>
      </w:r>
      <w:proofErr w:type="gramStart"/>
      <w:r w:rsidRPr="005D5F66">
        <w:rPr>
          <w:rFonts w:ascii="Arial" w:eastAsia="Times New Roman" w:hAnsi="Arial" w:cs="Arial"/>
          <w:sz w:val="22"/>
          <w:szCs w:val="22"/>
        </w:rPr>
        <w:t>offering</w:t>
      </w:r>
      <w:proofErr w:type="gramEnd"/>
      <w:r w:rsidRPr="005D5F66">
        <w:rPr>
          <w:rFonts w:ascii="Arial" w:eastAsia="Times New Roman" w:hAnsi="Arial" w:cs="Arial"/>
          <w:sz w:val="22"/>
          <w:szCs w:val="22"/>
        </w:rPr>
        <w:t xml:space="preserve"> encouraged musical self-expression and lighthearted community engagement—no vocal talent required!</w:t>
      </w:r>
    </w:p>
    <w:p w14:paraId="0B627619" w14:textId="72A924CE" w:rsidR="005D5F66" w:rsidRPr="005D5F66" w:rsidRDefault="005D5F66" w:rsidP="005D5F66">
      <w:pPr>
        <w:widowControl/>
        <w:autoSpaceDE/>
        <w:autoSpaceDN/>
        <w:adjustRightInd/>
        <w:spacing w:before="100" w:beforeAutospacing="1" w:after="100" w:afterAutospacing="1"/>
        <w:rPr>
          <w:rFonts w:ascii="Arial" w:eastAsia="Times New Roman" w:hAnsi="Arial" w:cs="Arial"/>
          <w:sz w:val="22"/>
          <w:szCs w:val="22"/>
        </w:rPr>
      </w:pPr>
      <w:r w:rsidRPr="005D5F66">
        <w:rPr>
          <w:rFonts w:ascii="Arial" w:eastAsia="Times New Roman" w:hAnsi="Arial" w:cs="Arial"/>
          <w:b/>
          <w:bCs/>
          <w:sz w:val="22"/>
          <w:szCs w:val="22"/>
        </w:rPr>
        <w:t xml:space="preserve">Paper, Glue, Scissors </w:t>
      </w:r>
      <w:r w:rsidRPr="005D5F66">
        <w:rPr>
          <w:rFonts w:ascii="Arial" w:eastAsia="Times New Roman" w:hAnsi="Arial" w:cs="Arial"/>
          <w:sz w:val="22"/>
          <w:szCs w:val="22"/>
        </w:rPr>
        <w:t xml:space="preserve">is an imaginative collage-making class that </w:t>
      </w:r>
      <w:r>
        <w:rPr>
          <w:rFonts w:ascii="Arial" w:eastAsia="Times New Roman" w:hAnsi="Arial" w:cs="Arial"/>
          <w:sz w:val="22"/>
          <w:szCs w:val="22"/>
        </w:rPr>
        <w:t>gives</w:t>
      </w:r>
      <w:r w:rsidRPr="005D5F66">
        <w:rPr>
          <w:rFonts w:ascii="Arial" w:eastAsia="Times New Roman" w:hAnsi="Arial" w:cs="Arial"/>
          <w:sz w:val="22"/>
          <w:szCs w:val="22"/>
        </w:rPr>
        <w:t xml:space="preserve"> members a chance to explore visual storytelling and artistic freedom using found materials in a relaxed, supportive environment.</w:t>
      </w:r>
    </w:p>
    <w:p w14:paraId="10D77CAE" w14:textId="77777777" w:rsidR="00C10850" w:rsidRPr="005D5F66" w:rsidRDefault="00C10850" w:rsidP="009152FB">
      <w:pPr>
        <w:rPr>
          <w:rFonts w:ascii="Arial" w:hAnsi="Arial" w:cs="Arial"/>
          <w:sz w:val="22"/>
          <w:szCs w:val="22"/>
        </w:rPr>
      </w:pPr>
    </w:p>
    <w:p w14:paraId="0F7CC32C" w14:textId="3484AFA0" w:rsidR="00C10850" w:rsidRPr="005D5F66" w:rsidRDefault="001F2055" w:rsidP="009152FB">
      <w:pPr>
        <w:rPr>
          <w:rFonts w:ascii="Arial" w:hAnsi="Arial" w:cs="Arial"/>
          <w:sz w:val="22"/>
          <w:szCs w:val="22"/>
        </w:rPr>
      </w:pPr>
      <w:r w:rsidRPr="005D5F66">
        <w:rPr>
          <w:rFonts w:ascii="Arial" w:hAnsi="Arial" w:cs="Arial"/>
          <w:sz w:val="22"/>
          <w:szCs w:val="22"/>
        </w:rPr>
        <w:t>Throughout the 2024–2025 fiscal year, Wise &amp; Healthy Aging delivered dynamic, diverse programming through The Club, fostering wellness, creativity, and meaningful social interaction for older adults. By integrating feedback, forming strategic partnerships, and prioritizing member well-being, The Club remains a vibrant, responsive community that empowers older adults to thrive.</w:t>
      </w:r>
    </w:p>
    <w:p w14:paraId="0E600F5D" w14:textId="77777777" w:rsidR="00C10850" w:rsidRPr="005D5F66" w:rsidRDefault="00C10850" w:rsidP="009152FB">
      <w:pPr>
        <w:rPr>
          <w:rFonts w:ascii="Arial" w:hAnsi="Arial" w:cs="Arial"/>
          <w:sz w:val="24"/>
        </w:rPr>
      </w:pPr>
    </w:p>
    <w:p w14:paraId="179D25E2" w14:textId="77777777" w:rsidR="000453E8" w:rsidRPr="00C7163E" w:rsidRDefault="000453E8" w:rsidP="008D2492">
      <w:pPr>
        <w:rPr>
          <w:rFonts w:ascii="Arial" w:hAnsi="Arial" w:cs="Arial"/>
          <w:b/>
          <w:bCs/>
          <w:color w:val="4472C4" w:themeColor="accent1"/>
          <w:sz w:val="8"/>
          <w:szCs w:val="8"/>
        </w:rPr>
      </w:pPr>
    </w:p>
    <w:p w14:paraId="21170B57" w14:textId="0C1AC214" w:rsidR="00E07F9E" w:rsidRPr="00E07F9E" w:rsidRDefault="00401D33" w:rsidP="00092071">
      <w:pPr>
        <w:rPr>
          <w:rFonts w:ascii="Arial" w:hAnsi="Arial" w:cs="Arial"/>
          <w:b/>
          <w:iCs/>
          <w:sz w:val="22"/>
          <w:szCs w:val="22"/>
        </w:rPr>
      </w:pPr>
      <w:bookmarkStart w:id="3" w:name="_Hlk126249998"/>
      <w:r w:rsidRPr="00E07F9E">
        <w:rPr>
          <w:rFonts w:ascii="Arial" w:hAnsi="Arial" w:cs="Arial"/>
          <w:b/>
          <w:iCs/>
          <w:sz w:val="22"/>
          <w:szCs w:val="22"/>
        </w:rPr>
        <w:t>CHALLENGES</w:t>
      </w:r>
      <w:bookmarkEnd w:id="3"/>
    </w:p>
    <w:p w14:paraId="5D535BD2" w14:textId="7D9B12B4" w:rsidR="007E4CDD" w:rsidRPr="004568A1" w:rsidRDefault="007E4CDD" w:rsidP="007E4CDD">
      <w:pPr>
        <w:widowControl/>
        <w:autoSpaceDE/>
        <w:autoSpaceDN/>
        <w:adjustRightInd/>
        <w:spacing w:before="100" w:beforeAutospacing="1" w:after="100" w:afterAutospacing="1"/>
        <w:rPr>
          <w:rFonts w:ascii="Arial" w:eastAsia="Times New Roman" w:hAnsi="Arial" w:cs="Arial"/>
          <w:sz w:val="22"/>
          <w:szCs w:val="22"/>
        </w:rPr>
      </w:pPr>
      <w:r w:rsidRPr="004568A1">
        <w:rPr>
          <w:rFonts w:ascii="Arial" w:eastAsia="Times New Roman" w:hAnsi="Arial" w:cs="Arial"/>
          <w:sz w:val="22"/>
          <w:szCs w:val="22"/>
        </w:rPr>
        <w:lastRenderedPageBreak/>
        <w:t>As highlighted in the H</w:t>
      </w:r>
      <w:r w:rsidR="006263C9" w:rsidRPr="004568A1">
        <w:rPr>
          <w:rFonts w:ascii="Arial" w:eastAsia="Times New Roman" w:hAnsi="Arial" w:cs="Arial"/>
          <w:sz w:val="22"/>
          <w:szCs w:val="22"/>
        </w:rPr>
        <w:t>S</w:t>
      </w:r>
      <w:r w:rsidRPr="004568A1">
        <w:rPr>
          <w:rFonts w:ascii="Arial" w:eastAsia="Times New Roman" w:hAnsi="Arial" w:cs="Arial"/>
          <w:sz w:val="22"/>
          <w:szCs w:val="22"/>
        </w:rPr>
        <w:t>GP FY2023-24 Year-End Report, Wise &amp; Healthy Aging faced a significant cost increase in May 2024 from the meal provider supplying congregate meals. The catering vendor raised per-meal costs by 5%, posing challenges for W</w:t>
      </w:r>
      <w:r w:rsidR="004568A1" w:rsidRPr="004568A1">
        <w:rPr>
          <w:rFonts w:ascii="Arial" w:eastAsia="Times New Roman" w:hAnsi="Arial" w:cs="Arial"/>
          <w:sz w:val="22"/>
          <w:szCs w:val="22"/>
        </w:rPr>
        <w:t>ISE</w:t>
      </w:r>
      <w:r w:rsidRPr="004568A1">
        <w:rPr>
          <w:rFonts w:ascii="Arial" w:eastAsia="Times New Roman" w:hAnsi="Arial" w:cs="Arial"/>
          <w:sz w:val="22"/>
          <w:szCs w:val="22"/>
        </w:rPr>
        <w:t xml:space="preserve"> in meeting the growing demand amidst rising expenses.</w:t>
      </w:r>
    </w:p>
    <w:p w14:paraId="61F6817F" w14:textId="6C3915EE" w:rsidR="007E4CDD" w:rsidRDefault="007E4CDD" w:rsidP="007E4CDD">
      <w:pPr>
        <w:widowControl/>
        <w:autoSpaceDE/>
        <w:autoSpaceDN/>
        <w:adjustRightInd/>
        <w:spacing w:before="100" w:beforeAutospacing="1" w:after="100" w:afterAutospacing="1"/>
        <w:rPr>
          <w:rFonts w:ascii="Arial" w:eastAsia="Times New Roman" w:hAnsi="Arial" w:cs="Arial"/>
          <w:sz w:val="22"/>
          <w:szCs w:val="22"/>
        </w:rPr>
      </w:pPr>
      <w:r w:rsidRPr="004568A1">
        <w:rPr>
          <w:rFonts w:ascii="Arial" w:eastAsia="Times New Roman" w:hAnsi="Arial" w:cs="Arial"/>
          <w:sz w:val="22"/>
          <w:szCs w:val="22"/>
        </w:rPr>
        <w:t>To ensure equitable food distribution, W</w:t>
      </w:r>
      <w:r w:rsidR="004568A1" w:rsidRPr="004568A1">
        <w:rPr>
          <w:rFonts w:ascii="Arial" w:eastAsia="Times New Roman" w:hAnsi="Arial" w:cs="Arial"/>
          <w:sz w:val="22"/>
          <w:szCs w:val="22"/>
        </w:rPr>
        <w:t>ISE</w:t>
      </w:r>
      <w:r w:rsidRPr="004568A1">
        <w:rPr>
          <w:rFonts w:ascii="Arial" w:eastAsia="Times New Roman" w:hAnsi="Arial" w:cs="Arial"/>
          <w:sz w:val="22"/>
          <w:szCs w:val="22"/>
        </w:rPr>
        <w:t xml:space="preserve"> implemented a waitlist numbering system for diners, particularly those arriving after the start of meal service. </w:t>
      </w:r>
    </w:p>
    <w:p w14:paraId="3DD69CFD" w14:textId="04746868" w:rsidR="00FD02C3" w:rsidRDefault="00FD02C3" w:rsidP="00FD02C3">
      <w:pPr>
        <w:jc w:val="both"/>
        <w:rPr>
          <w:rFonts w:ascii="Arial" w:hAnsi="Arial"/>
          <w:sz w:val="22"/>
          <w:szCs w:val="22"/>
        </w:rPr>
      </w:pPr>
      <w:r w:rsidRPr="00B8608E">
        <w:rPr>
          <w:rFonts w:ascii="Arial" w:hAnsi="Arial"/>
          <w:sz w:val="22"/>
          <w:szCs w:val="22"/>
        </w:rPr>
        <w:t>The elevators in the Ken Edwards Center continue</w:t>
      </w:r>
      <w:r>
        <w:rPr>
          <w:rFonts w:ascii="Arial" w:hAnsi="Arial"/>
          <w:sz w:val="22"/>
          <w:szCs w:val="22"/>
        </w:rPr>
        <w:t>d</w:t>
      </w:r>
      <w:r w:rsidRPr="00B8608E">
        <w:rPr>
          <w:rFonts w:ascii="Arial" w:hAnsi="Arial"/>
          <w:sz w:val="22"/>
          <w:szCs w:val="22"/>
        </w:rPr>
        <w:t xml:space="preserve"> to create challenges for clients, volunteers, and staff alike. At times one of the two elevators has been in disrepair and other times, both malfunctioned during hours of operation, which resulted in staff needing to use special evacuation equipment to move clients with limited mobility to the first floor safely or clients being unable to access the second floor to attend ADC and /or CM services. </w:t>
      </w:r>
      <w:r w:rsidR="00C611F1">
        <w:rPr>
          <w:rFonts w:ascii="Arial" w:hAnsi="Arial"/>
          <w:sz w:val="22"/>
          <w:szCs w:val="22"/>
        </w:rPr>
        <w:t>WISE notifies the City when there are issues with the elevators so public works teams can make needed repairs.</w:t>
      </w:r>
    </w:p>
    <w:p w14:paraId="6D516CE6" w14:textId="77777777" w:rsidR="00FD02C3" w:rsidRDefault="00FD02C3" w:rsidP="00FD02C3">
      <w:pPr>
        <w:jc w:val="both"/>
        <w:rPr>
          <w:rFonts w:ascii="Arial" w:hAnsi="Arial"/>
          <w:sz w:val="22"/>
          <w:szCs w:val="22"/>
        </w:rPr>
      </w:pPr>
    </w:p>
    <w:p w14:paraId="4A595E09" w14:textId="020A1048" w:rsidR="00FD02C3" w:rsidRPr="00FD02C3" w:rsidRDefault="00FD02C3" w:rsidP="00FD02C3">
      <w:pPr>
        <w:pStyle w:val="BodyText2"/>
        <w:jc w:val="left"/>
        <w:rPr>
          <w:i w:val="0"/>
          <w:sz w:val="22"/>
          <w:szCs w:val="28"/>
        </w:rPr>
      </w:pPr>
      <w:r w:rsidRPr="0072106B">
        <w:rPr>
          <w:i w:val="0"/>
          <w:sz w:val="22"/>
          <w:szCs w:val="28"/>
        </w:rPr>
        <w:t xml:space="preserve">Safety also remains a challenge and high concern for clients and staff. The recent shooting of a police officer on June 25, 2025, at the parking lot adjacent to Ken Edwards Center led WISE to be on lockdown </w:t>
      </w:r>
      <w:r>
        <w:rPr>
          <w:i w:val="0"/>
          <w:sz w:val="22"/>
          <w:szCs w:val="28"/>
        </w:rPr>
        <w:t>while</w:t>
      </w:r>
      <w:r w:rsidRPr="0072106B">
        <w:rPr>
          <w:i w:val="0"/>
          <w:sz w:val="22"/>
          <w:szCs w:val="28"/>
        </w:rPr>
        <w:t xml:space="preserve"> the surrounding area </w:t>
      </w:r>
      <w:r>
        <w:rPr>
          <w:i w:val="0"/>
          <w:sz w:val="22"/>
          <w:szCs w:val="28"/>
        </w:rPr>
        <w:t>was</w:t>
      </w:r>
      <w:r w:rsidRPr="0072106B">
        <w:rPr>
          <w:i w:val="0"/>
          <w:sz w:val="22"/>
          <w:szCs w:val="28"/>
        </w:rPr>
        <w:t xml:space="preserve"> closed to traffic. In addition, there have been several other incidents over the course of the year </w:t>
      </w:r>
      <w:r>
        <w:rPr>
          <w:i w:val="0"/>
          <w:sz w:val="22"/>
          <w:szCs w:val="28"/>
        </w:rPr>
        <w:t xml:space="preserve">involving drugs, trash, foul language, defecation, and </w:t>
      </w:r>
      <w:r w:rsidR="00566DA9">
        <w:rPr>
          <w:i w:val="0"/>
          <w:sz w:val="22"/>
          <w:szCs w:val="28"/>
        </w:rPr>
        <w:t>harassment of</w:t>
      </w:r>
      <w:r w:rsidRPr="0072106B">
        <w:rPr>
          <w:i w:val="0"/>
          <w:sz w:val="22"/>
          <w:szCs w:val="28"/>
        </w:rPr>
        <w:t xml:space="preserve"> clients/staff</w:t>
      </w:r>
      <w:r w:rsidR="00566DA9">
        <w:rPr>
          <w:i w:val="0"/>
          <w:sz w:val="22"/>
          <w:szCs w:val="28"/>
        </w:rPr>
        <w:t xml:space="preserve">. </w:t>
      </w:r>
      <w:r w:rsidR="0069265B">
        <w:rPr>
          <w:i w:val="0"/>
          <w:sz w:val="22"/>
          <w:szCs w:val="28"/>
        </w:rPr>
        <w:t xml:space="preserve">WISE has employed proactive security services and works closely with the Santa Monica Police Department when emergency issues arise. </w:t>
      </w:r>
    </w:p>
    <w:p w14:paraId="24CF4D2B" w14:textId="77777777" w:rsidR="000453E8" w:rsidRDefault="000453E8" w:rsidP="000453E8">
      <w:pPr>
        <w:jc w:val="both"/>
        <w:rPr>
          <w:rFonts w:ascii="Arial" w:hAnsi="Arial"/>
          <w:b/>
          <w:sz w:val="21"/>
          <w:u w:val="single"/>
        </w:rPr>
      </w:pPr>
    </w:p>
    <w:p w14:paraId="1DE70768" w14:textId="280C03A4" w:rsidR="003C1D4E" w:rsidRPr="00E07F9E" w:rsidRDefault="003C1D4E" w:rsidP="00196F88">
      <w:pPr>
        <w:rPr>
          <w:rFonts w:ascii="Arial" w:hAnsi="Arial" w:cs="Arial"/>
          <w:b/>
          <w:iCs/>
          <w:sz w:val="22"/>
          <w:szCs w:val="22"/>
        </w:rPr>
      </w:pPr>
      <w:r w:rsidRPr="00E07F9E">
        <w:rPr>
          <w:rFonts w:ascii="Arial" w:hAnsi="Arial" w:cs="Arial"/>
          <w:b/>
          <w:iCs/>
          <w:sz w:val="22"/>
          <w:szCs w:val="22"/>
        </w:rPr>
        <w:t>CHANGES</w:t>
      </w:r>
    </w:p>
    <w:p w14:paraId="4313D89A" w14:textId="77777777" w:rsidR="003C1D4E" w:rsidRPr="00AE5CC6" w:rsidRDefault="003C1D4E" w:rsidP="003C1D4E">
      <w:pPr>
        <w:rPr>
          <w:rFonts w:ascii="Arial" w:hAnsi="Arial" w:cs="Arial"/>
          <w:color w:val="4472C4" w:themeColor="accent1"/>
          <w:sz w:val="18"/>
          <w:szCs w:val="18"/>
        </w:rPr>
      </w:pPr>
    </w:p>
    <w:p w14:paraId="3F1145E7" w14:textId="36A8A23B" w:rsidR="006263C9" w:rsidRDefault="00196F88" w:rsidP="003C1D4E">
      <w:pPr>
        <w:widowControl/>
        <w:autoSpaceDE/>
        <w:autoSpaceDN/>
        <w:adjustRightInd/>
      </w:pPr>
      <w:r w:rsidRPr="00196F88">
        <w:rPr>
          <w:rFonts w:ascii="Arial" w:eastAsia="Times New Roman" w:hAnsi="Arial" w:cs="Arial"/>
          <w:sz w:val="22"/>
          <w:szCs w:val="22"/>
        </w:rPr>
        <w:t>There are no changes to report currently.</w:t>
      </w:r>
      <w:r w:rsidR="003C1D4E" w:rsidRPr="00196F88">
        <w:t xml:space="preserve"> </w:t>
      </w:r>
    </w:p>
    <w:p w14:paraId="70A1E0B9" w14:textId="77777777" w:rsidR="004568A1" w:rsidRDefault="004568A1" w:rsidP="003C1D4E">
      <w:pPr>
        <w:widowControl/>
        <w:autoSpaceDE/>
        <w:autoSpaceDN/>
        <w:adjustRightInd/>
        <w:rPr>
          <w:rFonts w:ascii="Arial" w:hAnsi="Arial"/>
          <w:b/>
          <w:sz w:val="21"/>
          <w:u w:val="single"/>
        </w:rPr>
      </w:pPr>
    </w:p>
    <w:p w14:paraId="7EA73D40" w14:textId="0249BB5E" w:rsidR="00D04539" w:rsidRDefault="00B46047" w:rsidP="00D04539">
      <w:pPr>
        <w:pStyle w:val="Heading6"/>
        <w:tabs>
          <w:tab w:val="left" w:pos="-1080"/>
          <w:tab w:val="left" w:pos="-720"/>
          <w:tab w:val="left" w:pos="0"/>
          <w:tab w:val="left" w:pos="720"/>
          <w:tab w:val="left" w:pos="1440"/>
          <w:tab w:val="left" w:pos="1980"/>
          <w:tab w:val="left" w:pos="2520"/>
          <w:tab w:val="left" w:pos="3600"/>
          <w:tab w:val="left" w:pos="4320"/>
          <w:tab w:val="left" w:pos="5040"/>
          <w:tab w:val="left" w:pos="5760"/>
          <w:tab w:val="left" w:pos="6480"/>
          <w:tab w:val="left" w:pos="7200"/>
          <w:tab w:val="left" w:pos="7920"/>
          <w:tab w:val="left" w:pos="8640"/>
          <w:tab w:val="left" w:pos="9360"/>
          <w:tab w:val="left" w:pos="10080"/>
        </w:tabs>
      </w:pPr>
      <w:r>
        <w:t>S</w:t>
      </w:r>
      <w:r w:rsidR="00D04539" w:rsidRPr="00407667">
        <w:rPr>
          <w:rFonts w:hint="eastAsia"/>
        </w:rPr>
        <w:t>ECTION I</w:t>
      </w:r>
      <w:r w:rsidR="00D04539">
        <w:t>I</w:t>
      </w:r>
      <w:r w:rsidR="004568A1" w:rsidRPr="00407667">
        <w:t>: COLLABORATION</w:t>
      </w:r>
      <w:r w:rsidR="00A6293F">
        <w:t xml:space="preserve"> EFFORTS</w:t>
      </w:r>
    </w:p>
    <w:p w14:paraId="2D514AE9" w14:textId="0ABE99F7" w:rsidR="00D04539" w:rsidRDefault="00CB40FE" w:rsidP="00D04539">
      <w:pPr>
        <w:pStyle w:val="BodyText"/>
        <w:rPr>
          <w:i w:val="0"/>
          <w:sz w:val="21"/>
        </w:rPr>
      </w:pPr>
      <w:r>
        <w:rPr>
          <w:i w:val="0"/>
          <w:sz w:val="21"/>
        </w:rPr>
        <w:t>P</w:t>
      </w:r>
      <w:r w:rsidR="00D04539">
        <w:rPr>
          <w:i w:val="0"/>
          <w:sz w:val="21"/>
        </w:rPr>
        <w:t>lease highlight any new efforts to collaborate with other service provide</w:t>
      </w:r>
      <w:r w:rsidR="005F4D91">
        <w:rPr>
          <w:i w:val="0"/>
          <w:sz w:val="21"/>
        </w:rPr>
        <w:t>rs and/or leverage services</w:t>
      </w:r>
      <w:r w:rsidR="00A6293F">
        <w:rPr>
          <w:i w:val="0"/>
          <w:sz w:val="21"/>
        </w:rPr>
        <w:t>, if applicable</w:t>
      </w:r>
      <w:r w:rsidR="005F4D91">
        <w:rPr>
          <w:i w:val="0"/>
          <w:sz w:val="21"/>
        </w:rPr>
        <w:t xml:space="preserve">. </w:t>
      </w:r>
      <w:r w:rsidR="00D04539">
        <w:rPr>
          <w:i w:val="0"/>
          <w:sz w:val="21"/>
        </w:rPr>
        <w:t>Please include the agency name(s) and service(s) provided.</w:t>
      </w:r>
    </w:p>
    <w:p w14:paraId="15F7F812" w14:textId="77777777" w:rsidR="00764F6B" w:rsidRDefault="00764F6B"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1"/>
        </w:rPr>
      </w:pPr>
    </w:p>
    <w:p w14:paraId="628A42A4" w14:textId="75867FD5" w:rsidR="00C350DE" w:rsidRPr="00A813E1" w:rsidRDefault="00BD3817" w:rsidP="00092071">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
          <w:bCs/>
          <w:sz w:val="22"/>
          <w:szCs w:val="22"/>
        </w:rPr>
      </w:pPr>
      <w:r w:rsidRPr="00BD3817">
        <w:rPr>
          <w:rFonts w:ascii="Arial" w:hAnsi="Arial"/>
          <w:b/>
          <w:bCs/>
          <w:sz w:val="22"/>
          <w:szCs w:val="22"/>
        </w:rPr>
        <w:t xml:space="preserve">National Center on Advancing Person-Centered Practices and Systems </w:t>
      </w:r>
      <w:r>
        <w:rPr>
          <w:rFonts w:ascii="Arial" w:hAnsi="Arial"/>
          <w:b/>
          <w:bCs/>
          <w:sz w:val="22"/>
          <w:szCs w:val="22"/>
        </w:rPr>
        <w:t>(</w:t>
      </w:r>
      <w:r w:rsidR="00C350DE" w:rsidRPr="00A813E1">
        <w:rPr>
          <w:rFonts w:ascii="Arial" w:hAnsi="Arial"/>
          <w:b/>
          <w:bCs/>
          <w:sz w:val="22"/>
          <w:szCs w:val="22"/>
        </w:rPr>
        <w:t>NCAPPS</w:t>
      </w:r>
      <w:r>
        <w:rPr>
          <w:rFonts w:ascii="Arial" w:hAnsi="Arial"/>
          <w:b/>
          <w:bCs/>
          <w:sz w:val="22"/>
          <w:szCs w:val="22"/>
        </w:rPr>
        <w:t>)</w:t>
      </w:r>
      <w:r w:rsidR="00C350DE" w:rsidRPr="00A813E1">
        <w:rPr>
          <w:rFonts w:ascii="Arial" w:hAnsi="Arial"/>
          <w:b/>
          <w:bCs/>
          <w:sz w:val="22"/>
          <w:szCs w:val="22"/>
        </w:rPr>
        <w:t xml:space="preserve"> Nutrition Services</w:t>
      </w:r>
    </w:p>
    <w:p w14:paraId="2E0BDD95" w14:textId="14FE6A36" w:rsidR="00C7163E" w:rsidRPr="00A813E1" w:rsidRDefault="00C7163E" w:rsidP="00390F5D">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sidRPr="00A813E1">
        <w:rPr>
          <w:rFonts w:ascii="Arial" w:hAnsi="Arial"/>
          <w:sz w:val="22"/>
          <w:szCs w:val="22"/>
        </w:rPr>
        <w:t>WISE</w:t>
      </w:r>
      <w:r w:rsidR="00390F5D" w:rsidRPr="00A813E1">
        <w:rPr>
          <w:rFonts w:ascii="Arial" w:hAnsi="Arial"/>
          <w:sz w:val="22"/>
          <w:szCs w:val="22"/>
        </w:rPr>
        <w:t xml:space="preserve"> </w:t>
      </w:r>
      <w:r w:rsidRPr="00A813E1">
        <w:rPr>
          <w:rFonts w:ascii="Arial" w:hAnsi="Arial"/>
          <w:sz w:val="22"/>
          <w:szCs w:val="22"/>
        </w:rPr>
        <w:t>participated in the NCAPPS Learning Collaboratives, which brought together “teams” from States, Territories, and Tribal human services agencies to engage in peer-to-peer learning. The collaboratives provided a framework for teams to learn about, test, and implement specific systems change efforts aimed at a global goal. They were guided by best practices and structured to promote and accelerate local efforts.</w:t>
      </w:r>
    </w:p>
    <w:p w14:paraId="0DE59919" w14:textId="77777777" w:rsidR="00C7163E" w:rsidRDefault="00C7163E" w:rsidP="00092071">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
          <w:bCs/>
          <w:color w:val="4472C4" w:themeColor="accent1"/>
          <w:sz w:val="22"/>
          <w:szCs w:val="22"/>
        </w:rPr>
      </w:pPr>
    </w:p>
    <w:p w14:paraId="46F4ABCC" w14:textId="07305FC5" w:rsidR="008817E6" w:rsidRDefault="00C7163E" w:rsidP="00A813E1">
      <w:pPr>
        <w:pStyle w:val="NormalWeb"/>
        <w:rPr>
          <w:rFonts w:ascii="Arial" w:hAnsi="Arial" w:cs="Arial"/>
          <w:sz w:val="22"/>
          <w:szCs w:val="22"/>
        </w:rPr>
      </w:pPr>
      <w:r w:rsidRPr="00A813E1">
        <w:rPr>
          <w:rFonts w:ascii="Arial" w:hAnsi="Arial" w:cs="Arial"/>
          <w:b/>
          <w:bCs/>
          <w:sz w:val="22"/>
          <w:szCs w:val="22"/>
        </w:rPr>
        <w:t>Local Community</w:t>
      </w:r>
      <w:r w:rsidRPr="00A813E1">
        <w:rPr>
          <w:rFonts w:ascii="Arial" w:hAnsi="Arial" w:cs="Arial"/>
          <w:b/>
          <w:bCs/>
          <w:sz w:val="22"/>
          <w:szCs w:val="22"/>
        </w:rPr>
        <w:br/>
      </w:r>
      <w:r w:rsidR="00390F5D" w:rsidRPr="00A813E1">
        <w:rPr>
          <w:rFonts w:ascii="Arial" w:hAnsi="Arial" w:cs="Arial"/>
          <w:sz w:val="22"/>
          <w:szCs w:val="22"/>
        </w:rPr>
        <w:t>WISE team members e</w:t>
      </w:r>
      <w:r w:rsidRPr="00A813E1">
        <w:rPr>
          <w:rFonts w:ascii="Arial" w:hAnsi="Arial" w:cs="Arial"/>
          <w:sz w:val="22"/>
          <w:szCs w:val="22"/>
        </w:rPr>
        <w:t>ngaged in events to promote and connect W</w:t>
      </w:r>
      <w:r w:rsidR="00A813E1" w:rsidRPr="00A813E1">
        <w:rPr>
          <w:rFonts w:ascii="Arial" w:hAnsi="Arial" w:cs="Arial"/>
          <w:sz w:val="22"/>
          <w:szCs w:val="22"/>
        </w:rPr>
        <w:t>ISE</w:t>
      </w:r>
      <w:r w:rsidRPr="00A813E1">
        <w:rPr>
          <w:rFonts w:ascii="Arial" w:hAnsi="Arial" w:cs="Arial"/>
          <w:sz w:val="22"/>
          <w:szCs w:val="22"/>
        </w:rPr>
        <w:t xml:space="preserve"> services within the city of Santa Monica.</w:t>
      </w:r>
      <w:r w:rsidR="00A813E1">
        <w:rPr>
          <w:rFonts w:ascii="Arial" w:hAnsi="Arial" w:cs="Arial"/>
          <w:sz w:val="22"/>
          <w:szCs w:val="22"/>
        </w:rPr>
        <w:t xml:space="preserve"> Including participation in the </w:t>
      </w:r>
      <w:r w:rsidR="006A18D0" w:rsidRPr="00A813E1">
        <w:rPr>
          <w:rFonts w:ascii="Arial" w:hAnsi="Arial"/>
          <w:sz w:val="22"/>
          <w:szCs w:val="22"/>
        </w:rPr>
        <w:t>Santa Monica Chamber of Commerce</w:t>
      </w:r>
      <w:r w:rsidR="00A813E1">
        <w:rPr>
          <w:rFonts w:ascii="Arial" w:hAnsi="Arial"/>
          <w:sz w:val="22"/>
          <w:szCs w:val="22"/>
        </w:rPr>
        <w:t xml:space="preserve"> </w:t>
      </w:r>
      <w:r w:rsidR="00C350DE" w:rsidRPr="00A813E1">
        <w:rPr>
          <w:rFonts w:ascii="Arial" w:hAnsi="Arial" w:cs="Arial"/>
          <w:sz w:val="22"/>
          <w:szCs w:val="22"/>
        </w:rPr>
        <w:t>Oct</w:t>
      </w:r>
      <w:r w:rsidR="007E4CDD" w:rsidRPr="00A813E1">
        <w:rPr>
          <w:rFonts w:ascii="Arial" w:hAnsi="Arial" w:cs="Arial"/>
          <w:sz w:val="22"/>
          <w:szCs w:val="22"/>
        </w:rPr>
        <w:t xml:space="preserve"> 2024</w:t>
      </w:r>
      <w:r w:rsidR="006A18D0" w:rsidRPr="00A813E1">
        <w:rPr>
          <w:rFonts w:ascii="Arial" w:hAnsi="Arial" w:cs="Arial"/>
          <w:sz w:val="22"/>
          <w:szCs w:val="22"/>
        </w:rPr>
        <w:t xml:space="preserve">: Chamber </w:t>
      </w:r>
      <w:r w:rsidR="007E4CDD" w:rsidRPr="00A813E1">
        <w:rPr>
          <w:rFonts w:ascii="Arial" w:hAnsi="Arial" w:cs="Arial"/>
          <w:sz w:val="22"/>
          <w:szCs w:val="22"/>
        </w:rPr>
        <w:t>Policy Conference</w:t>
      </w:r>
      <w:r w:rsidR="00A813E1">
        <w:rPr>
          <w:rFonts w:ascii="Arial" w:hAnsi="Arial" w:cs="Arial"/>
          <w:sz w:val="22"/>
          <w:szCs w:val="22"/>
        </w:rPr>
        <w:t>.</w:t>
      </w:r>
    </w:p>
    <w:p w14:paraId="3C5CBB9B" w14:textId="0AD802C1" w:rsidR="002B61B6" w:rsidRDefault="002B61B6" w:rsidP="00A813E1">
      <w:pPr>
        <w:pStyle w:val="NormalWeb"/>
        <w:rPr>
          <w:rFonts w:ascii="Arial" w:hAnsi="Arial" w:cs="Arial"/>
          <w:sz w:val="22"/>
          <w:szCs w:val="22"/>
        </w:rPr>
      </w:pPr>
      <w:r>
        <w:rPr>
          <w:rFonts w:ascii="Arial" w:hAnsi="Arial" w:cs="Arial"/>
          <w:sz w:val="22"/>
          <w:szCs w:val="22"/>
        </w:rPr>
        <w:t xml:space="preserve">WISE partnered with </w:t>
      </w:r>
      <w:proofErr w:type="spellStart"/>
      <w:r>
        <w:rPr>
          <w:rFonts w:ascii="Arial" w:hAnsi="Arial" w:cs="Arial"/>
          <w:sz w:val="22"/>
          <w:szCs w:val="22"/>
        </w:rPr>
        <w:t>Yo</w:t>
      </w:r>
      <w:proofErr w:type="spellEnd"/>
      <w:r>
        <w:rPr>
          <w:rFonts w:ascii="Arial" w:hAnsi="Arial" w:cs="Arial"/>
          <w:sz w:val="22"/>
          <w:szCs w:val="22"/>
        </w:rPr>
        <w:t xml:space="preserve"> San University to offer a series of acupuncture clinics and Tai Chi open to the public in response to the devastation of the LA wildfires. These events were hosted to address the stressors of that moment in our collective experience.</w:t>
      </w:r>
    </w:p>
    <w:p w14:paraId="48D9E847" w14:textId="6B3C7CE9" w:rsidR="000B0FDD" w:rsidRPr="00A813E1" w:rsidRDefault="000B0FDD" w:rsidP="00A813E1">
      <w:pPr>
        <w:pStyle w:val="NormalWeb"/>
        <w:rPr>
          <w:rFonts w:ascii="Arial" w:hAnsi="Arial"/>
          <w:sz w:val="22"/>
          <w:szCs w:val="22"/>
        </w:rPr>
      </w:pPr>
      <w:r>
        <w:rPr>
          <w:rFonts w:ascii="Arial" w:hAnsi="Arial" w:cs="Arial"/>
          <w:sz w:val="22"/>
          <w:szCs w:val="22"/>
        </w:rPr>
        <w:t xml:space="preserve">WISE partners with </w:t>
      </w:r>
      <w:proofErr w:type="spellStart"/>
      <w:r>
        <w:rPr>
          <w:rFonts w:ascii="Arial" w:hAnsi="Arial" w:cs="Arial"/>
          <w:sz w:val="22"/>
          <w:szCs w:val="22"/>
        </w:rPr>
        <w:t>Yo</w:t>
      </w:r>
      <w:proofErr w:type="spellEnd"/>
      <w:r>
        <w:rPr>
          <w:rFonts w:ascii="Arial" w:hAnsi="Arial" w:cs="Arial"/>
          <w:sz w:val="22"/>
          <w:szCs w:val="22"/>
        </w:rPr>
        <w:t xml:space="preserve"> San University to offer free acupuncture to older adults weekly. WISE co-locates Center for Non-Profit Management Medicare Counseling services, WISE co-locates </w:t>
      </w:r>
      <w:r w:rsidR="00BE3C96">
        <w:rPr>
          <w:rFonts w:ascii="Arial" w:hAnsi="Arial" w:cs="Arial"/>
          <w:sz w:val="22"/>
          <w:szCs w:val="22"/>
        </w:rPr>
        <w:t>the Disability</w:t>
      </w:r>
      <w:r>
        <w:rPr>
          <w:rFonts w:ascii="Arial" w:hAnsi="Arial" w:cs="Arial"/>
          <w:sz w:val="22"/>
          <w:szCs w:val="22"/>
        </w:rPr>
        <w:t xml:space="preserve"> Community Resource Center services, and supports the AARP Tax Aid Program.</w:t>
      </w:r>
    </w:p>
    <w:p w14:paraId="52637E8B" w14:textId="77777777" w:rsidR="00A86DD5" w:rsidRPr="006263C9" w:rsidRDefault="00A86DD5"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olor w:val="FF0000"/>
          <w:sz w:val="21"/>
        </w:rPr>
      </w:pPr>
    </w:p>
    <w:p w14:paraId="6549D471" w14:textId="146DC96E" w:rsidR="00D04539" w:rsidRDefault="00D04539" w:rsidP="00D04539">
      <w:pPr>
        <w:pStyle w:val="Heading6"/>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hint="eastAsia"/>
        </w:rPr>
        <w:t xml:space="preserve">SECTION </w:t>
      </w:r>
      <w:r>
        <w:t>I</w:t>
      </w:r>
      <w:r w:rsidR="00D43F72">
        <w:t>II</w:t>
      </w:r>
      <w:r>
        <w:rPr>
          <w:rFonts w:hint="eastAsia"/>
        </w:rPr>
        <w:t>: STAFFING PATTERN</w:t>
      </w:r>
    </w:p>
    <w:p w14:paraId="5C67D97A" w14:textId="486058B2" w:rsidR="00D04539" w:rsidRDefault="000758A5" w:rsidP="00D04539">
      <w:pPr>
        <w:pStyle w:val="BodyText"/>
        <w:tabs>
          <w:tab w:val="clear" w:pos="-1080"/>
          <w:tab w:val="clear" w:pos="1980"/>
          <w:tab w:val="clear" w:pos="2520"/>
          <w:tab w:val="left" w:pos="-1440"/>
          <w:tab w:val="left" w:pos="1710"/>
          <w:tab w:val="left" w:pos="2880"/>
        </w:tabs>
        <w:rPr>
          <w:i w:val="0"/>
          <w:sz w:val="21"/>
        </w:rPr>
      </w:pPr>
      <w:r>
        <w:rPr>
          <w:i w:val="0"/>
          <w:sz w:val="21"/>
        </w:rPr>
        <w:t>If applicable, pl</w:t>
      </w:r>
      <w:r>
        <w:rPr>
          <w:rFonts w:hint="eastAsia"/>
          <w:i w:val="0"/>
          <w:sz w:val="21"/>
        </w:rPr>
        <w:t xml:space="preserve">ease </w:t>
      </w:r>
      <w:r w:rsidR="009A01AA">
        <w:rPr>
          <w:rFonts w:hint="eastAsia"/>
          <w:i w:val="0"/>
          <w:sz w:val="21"/>
        </w:rPr>
        <w:t>describe</w:t>
      </w:r>
      <w:r w:rsidR="00434272">
        <w:rPr>
          <w:i w:val="0"/>
          <w:sz w:val="21"/>
        </w:rPr>
        <w:t xml:space="preserve"> how staffing changes during the report period </w:t>
      </w:r>
      <w:r>
        <w:rPr>
          <w:i w:val="0"/>
          <w:sz w:val="21"/>
        </w:rPr>
        <w:t xml:space="preserve">have impacted service delivery, </w:t>
      </w:r>
      <w:r w:rsidR="00E66046">
        <w:rPr>
          <w:i w:val="0"/>
          <w:sz w:val="21"/>
        </w:rPr>
        <w:t>caseload</w:t>
      </w:r>
      <w:r w:rsidR="003567DC">
        <w:rPr>
          <w:i w:val="0"/>
          <w:sz w:val="21"/>
        </w:rPr>
        <w:t>, and redistribution of work</w:t>
      </w:r>
      <w:r>
        <w:rPr>
          <w:i w:val="0"/>
          <w:sz w:val="21"/>
        </w:rPr>
        <w:t xml:space="preserve"> </w:t>
      </w:r>
      <w:r w:rsidR="003567DC">
        <w:rPr>
          <w:i w:val="0"/>
          <w:sz w:val="21"/>
        </w:rPr>
        <w:t>among other staff</w:t>
      </w:r>
      <w:r w:rsidR="002B0ED5">
        <w:rPr>
          <w:i w:val="0"/>
          <w:sz w:val="21"/>
        </w:rPr>
        <w:t xml:space="preserve"> to ensure service levels are maintained.</w:t>
      </w:r>
      <w:r w:rsidR="009A01AA">
        <w:rPr>
          <w:rFonts w:hint="eastAsia"/>
          <w:i w:val="0"/>
          <w:sz w:val="21"/>
        </w:rPr>
        <w:t xml:space="preserve"> </w:t>
      </w:r>
      <w:r w:rsidR="00A813E1">
        <w:rPr>
          <w:i w:val="0"/>
          <w:sz w:val="21"/>
        </w:rPr>
        <w:t>Please</w:t>
      </w:r>
      <w:r w:rsidR="00D04539">
        <w:rPr>
          <w:rFonts w:hint="eastAsia"/>
          <w:i w:val="0"/>
          <w:sz w:val="21"/>
        </w:rPr>
        <w:t xml:space="preserve"> </w:t>
      </w:r>
      <w:r w:rsidR="002B0ED5">
        <w:rPr>
          <w:i w:val="0"/>
          <w:sz w:val="21"/>
        </w:rPr>
        <w:t xml:space="preserve">also </w:t>
      </w:r>
      <w:r w:rsidR="000343F1">
        <w:rPr>
          <w:i w:val="0"/>
          <w:sz w:val="21"/>
        </w:rPr>
        <w:t xml:space="preserve">describe </w:t>
      </w:r>
      <w:r w:rsidR="002A280A">
        <w:rPr>
          <w:i w:val="0"/>
          <w:sz w:val="21"/>
        </w:rPr>
        <w:t>recruitment efforts and</w:t>
      </w:r>
      <w:r w:rsidR="00D04539">
        <w:rPr>
          <w:rFonts w:hint="eastAsia"/>
          <w:i w:val="0"/>
          <w:sz w:val="21"/>
        </w:rPr>
        <w:t xml:space="preserve"> an </w:t>
      </w:r>
      <w:r w:rsidR="006A4CFF">
        <w:rPr>
          <w:i w:val="0"/>
          <w:sz w:val="21"/>
        </w:rPr>
        <w:t>anticipated</w:t>
      </w:r>
      <w:r w:rsidR="00D04539">
        <w:rPr>
          <w:rFonts w:hint="eastAsia"/>
          <w:i w:val="0"/>
          <w:sz w:val="21"/>
        </w:rPr>
        <w:t xml:space="preserve"> </w:t>
      </w:r>
      <w:r w:rsidR="000343F1">
        <w:rPr>
          <w:rFonts w:hint="eastAsia"/>
          <w:i w:val="0"/>
          <w:sz w:val="21"/>
        </w:rPr>
        <w:t>hir</w:t>
      </w:r>
      <w:r w:rsidR="000343F1">
        <w:rPr>
          <w:i w:val="0"/>
          <w:sz w:val="21"/>
        </w:rPr>
        <w:t>e</w:t>
      </w:r>
      <w:r w:rsidR="000343F1">
        <w:rPr>
          <w:rFonts w:hint="eastAsia"/>
          <w:i w:val="0"/>
          <w:sz w:val="21"/>
        </w:rPr>
        <w:t xml:space="preserve"> </w:t>
      </w:r>
      <w:r w:rsidR="00D04539">
        <w:rPr>
          <w:rFonts w:hint="eastAsia"/>
          <w:i w:val="0"/>
          <w:sz w:val="21"/>
        </w:rPr>
        <w:t>date</w:t>
      </w:r>
      <w:r w:rsidR="00D04539">
        <w:rPr>
          <w:i w:val="0"/>
          <w:sz w:val="21"/>
        </w:rPr>
        <w:t xml:space="preserve"> </w:t>
      </w:r>
    </w:p>
    <w:p w14:paraId="170F02C7" w14:textId="763B4242" w:rsidR="00D04539" w:rsidRPr="00092071" w:rsidRDefault="00D04539"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10"/>
          <w:szCs w:val="12"/>
        </w:rPr>
      </w:pPr>
    </w:p>
    <w:p w14:paraId="62E7F2CD" w14:textId="030C86EC" w:rsidR="00A86DD5" w:rsidRPr="00A813E1" w:rsidRDefault="00A813E1" w:rsidP="00A86DD5">
      <w:pPr>
        <w:pStyle w:val="BodyText"/>
        <w:tabs>
          <w:tab w:val="clear" w:pos="-1080"/>
          <w:tab w:val="clear" w:pos="1980"/>
          <w:tab w:val="clear" w:pos="2520"/>
          <w:tab w:val="left" w:pos="-1440"/>
          <w:tab w:val="left" w:pos="1710"/>
          <w:tab w:val="left" w:pos="2880"/>
        </w:tabs>
        <w:jc w:val="left"/>
        <w:rPr>
          <w:rFonts w:cs="Arial"/>
          <w:i w:val="0"/>
          <w:iCs w:val="0"/>
          <w:szCs w:val="22"/>
        </w:rPr>
      </w:pPr>
      <w:r w:rsidRPr="00A813E1">
        <w:rPr>
          <w:rFonts w:cs="Arial"/>
          <w:i w:val="0"/>
          <w:iCs w:val="0"/>
          <w:szCs w:val="22"/>
        </w:rPr>
        <w:lastRenderedPageBreak/>
        <w:t>T</w:t>
      </w:r>
      <w:r w:rsidR="00A86DD5" w:rsidRPr="00A813E1">
        <w:rPr>
          <w:rFonts w:cs="Arial"/>
          <w:i w:val="0"/>
          <w:iCs w:val="0"/>
          <w:szCs w:val="22"/>
        </w:rPr>
        <w:t>here were no vacancies in Member Services</w:t>
      </w:r>
      <w:r w:rsidRPr="00A813E1">
        <w:rPr>
          <w:rFonts w:cs="Arial"/>
          <w:i w:val="0"/>
          <w:iCs w:val="0"/>
          <w:szCs w:val="22"/>
        </w:rPr>
        <w:t xml:space="preserve"> during this reporting period</w:t>
      </w:r>
      <w:r w:rsidR="00A86DD5" w:rsidRPr="00A813E1">
        <w:rPr>
          <w:rFonts w:cs="Arial"/>
          <w:i w:val="0"/>
          <w:iCs w:val="0"/>
          <w:szCs w:val="22"/>
        </w:rPr>
        <w:t>.</w:t>
      </w:r>
    </w:p>
    <w:p w14:paraId="775A8A9F" w14:textId="77777777" w:rsidR="00A86DD5" w:rsidRPr="00A813E1" w:rsidRDefault="00A86DD5" w:rsidP="00A86DD5">
      <w:pPr>
        <w:pStyle w:val="BodyText"/>
        <w:tabs>
          <w:tab w:val="clear" w:pos="-1080"/>
          <w:tab w:val="clear" w:pos="1980"/>
          <w:tab w:val="clear" w:pos="2520"/>
          <w:tab w:val="left" w:pos="-1440"/>
          <w:tab w:val="left" w:pos="1710"/>
          <w:tab w:val="left" w:pos="2880"/>
        </w:tabs>
        <w:jc w:val="left"/>
        <w:rPr>
          <w:rFonts w:cs="Arial"/>
          <w:i w:val="0"/>
          <w:iCs w:val="0"/>
          <w:sz w:val="12"/>
          <w:szCs w:val="12"/>
        </w:rPr>
      </w:pPr>
    </w:p>
    <w:p w14:paraId="62B47A5F" w14:textId="77777777" w:rsidR="00D174E3" w:rsidRDefault="00D174E3" w:rsidP="00A86DD5">
      <w:pPr>
        <w:pStyle w:val="BodyText"/>
        <w:tabs>
          <w:tab w:val="clear" w:pos="-1080"/>
          <w:tab w:val="clear" w:pos="1980"/>
          <w:tab w:val="clear" w:pos="2520"/>
          <w:tab w:val="left" w:pos="-1440"/>
          <w:tab w:val="left" w:pos="1710"/>
          <w:tab w:val="left" w:pos="2880"/>
        </w:tabs>
        <w:jc w:val="left"/>
        <w:rPr>
          <w:rFonts w:cs="Arial"/>
          <w:b/>
          <w:sz w:val="21"/>
          <w:szCs w:val="21"/>
        </w:rPr>
      </w:pPr>
    </w:p>
    <w:p w14:paraId="6784E208" w14:textId="62EE1550" w:rsidR="00A86DD5" w:rsidRPr="000C1D51" w:rsidRDefault="00A86DD5" w:rsidP="00A86DD5">
      <w:pPr>
        <w:pStyle w:val="BodyText"/>
        <w:tabs>
          <w:tab w:val="clear" w:pos="-1080"/>
          <w:tab w:val="clear" w:pos="1980"/>
          <w:tab w:val="clear" w:pos="2520"/>
          <w:tab w:val="left" w:pos="-1440"/>
          <w:tab w:val="left" w:pos="1710"/>
          <w:tab w:val="left" w:pos="2880"/>
        </w:tabs>
        <w:jc w:val="left"/>
        <w:rPr>
          <w:rFonts w:cs="Arial"/>
          <w:b/>
          <w:sz w:val="21"/>
          <w:szCs w:val="21"/>
        </w:rPr>
      </w:pPr>
      <w:r w:rsidRPr="000C1D51">
        <w:rPr>
          <w:rFonts w:cs="Arial"/>
          <w:b/>
          <w:sz w:val="21"/>
          <w:szCs w:val="21"/>
        </w:rPr>
        <w:t>Please indicate how volunteers or paid or unpaid interns were used during the reporting period.  Provide the total number of volunteers or interns and hours provided. If interns were used, please indicate their program level (e.g., undergraduate, masters).</w:t>
      </w:r>
    </w:p>
    <w:p w14:paraId="6FE038E0" w14:textId="77777777" w:rsidR="00A86DD5" w:rsidRPr="00092071" w:rsidRDefault="00A86DD5" w:rsidP="00A86DD5">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8"/>
          <w:szCs w:val="8"/>
          <w:u w:val="single"/>
        </w:rPr>
      </w:pPr>
    </w:p>
    <w:p w14:paraId="4178E2A3" w14:textId="77777777" w:rsidR="00D174E3" w:rsidRDefault="00D174E3" w:rsidP="00D43F72">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FF0000"/>
          <w:sz w:val="22"/>
          <w:szCs w:val="22"/>
        </w:rPr>
      </w:pPr>
    </w:p>
    <w:p w14:paraId="27991A59" w14:textId="454BDCC7" w:rsidR="00E70689" w:rsidRPr="008B5AE5" w:rsidRDefault="00092071" w:rsidP="00E7068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sidRPr="008B5AE5">
        <w:rPr>
          <w:rFonts w:ascii="Arial" w:hAnsi="Arial" w:cs="Arial"/>
          <w:sz w:val="22"/>
          <w:szCs w:val="22"/>
        </w:rPr>
        <w:t xml:space="preserve">During the </w:t>
      </w:r>
      <w:r w:rsidR="00920634" w:rsidRPr="008B5AE5">
        <w:rPr>
          <w:rFonts w:ascii="Arial" w:hAnsi="Arial" w:cs="Arial"/>
          <w:sz w:val="22"/>
          <w:szCs w:val="22"/>
        </w:rPr>
        <w:t xml:space="preserve">reporting </w:t>
      </w:r>
      <w:r w:rsidRPr="008B5AE5">
        <w:rPr>
          <w:rFonts w:ascii="Arial" w:hAnsi="Arial" w:cs="Arial"/>
          <w:sz w:val="22"/>
          <w:szCs w:val="22"/>
        </w:rPr>
        <w:t xml:space="preserve">period, </w:t>
      </w:r>
      <w:r w:rsidR="008B5AE5" w:rsidRPr="008B5AE5">
        <w:rPr>
          <w:rFonts w:ascii="Arial" w:hAnsi="Arial" w:cs="Arial"/>
          <w:sz w:val="22"/>
          <w:szCs w:val="22"/>
        </w:rPr>
        <w:t>fifty-nine (59)</w:t>
      </w:r>
      <w:r w:rsidRPr="008B5AE5">
        <w:rPr>
          <w:rFonts w:ascii="Arial" w:hAnsi="Arial" w:cs="Arial"/>
          <w:sz w:val="22"/>
          <w:szCs w:val="22"/>
        </w:rPr>
        <w:t xml:space="preserve"> dedicated volunteers generously contributed their time and expertise to support Club programming and </w:t>
      </w:r>
      <w:r w:rsidR="00196F88" w:rsidRPr="008B5AE5">
        <w:rPr>
          <w:rFonts w:ascii="Arial" w:hAnsi="Arial" w:cs="Arial"/>
          <w:sz w:val="22"/>
          <w:szCs w:val="22"/>
        </w:rPr>
        <w:t>D</w:t>
      </w:r>
      <w:r w:rsidRPr="008B5AE5">
        <w:rPr>
          <w:rFonts w:ascii="Arial" w:hAnsi="Arial" w:cs="Arial"/>
          <w:sz w:val="22"/>
          <w:szCs w:val="22"/>
        </w:rPr>
        <w:t>iner</w:t>
      </w:r>
      <w:r w:rsidR="008B5AE5" w:rsidRPr="008B5AE5">
        <w:rPr>
          <w:rFonts w:ascii="Arial" w:hAnsi="Arial" w:cs="Arial"/>
          <w:sz w:val="22"/>
          <w:szCs w:val="22"/>
        </w:rPr>
        <w:t xml:space="preserve"> </w:t>
      </w:r>
      <w:r w:rsidRPr="008B5AE5">
        <w:rPr>
          <w:rFonts w:ascii="Arial" w:hAnsi="Arial" w:cs="Arial"/>
          <w:sz w:val="22"/>
          <w:szCs w:val="22"/>
        </w:rPr>
        <w:t xml:space="preserve">operations. These volunteers provided invaluable instruction and discussion group facilitation, along with food service, helping </w:t>
      </w:r>
      <w:r w:rsidR="008B5AE5" w:rsidRPr="008B5AE5">
        <w:rPr>
          <w:rFonts w:ascii="Arial" w:hAnsi="Arial" w:cs="Arial"/>
          <w:sz w:val="22"/>
          <w:szCs w:val="22"/>
        </w:rPr>
        <w:t>T</w:t>
      </w:r>
      <w:r w:rsidRPr="008B5AE5">
        <w:rPr>
          <w:rFonts w:ascii="Arial" w:hAnsi="Arial" w:cs="Arial"/>
          <w:sz w:val="22"/>
          <w:szCs w:val="22"/>
        </w:rPr>
        <w:t xml:space="preserve">he Club </w:t>
      </w:r>
      <w:r w:rsidR="008B5AE5" w:rsidRPr="008B5AE5">
        <w:rPr>
          <w:rFonts w:ascii="Arial" w:hAnsi="Arial" w:cs="Arial"/>
          <w:sz w:val="22"/>
          <w:szCs w:val="22"/>
        </w:rPr>
        <w:t xml:space="preserve">and Diner </w:t>
      </w:r>
      <w:r w:rsidRPr="008B5AE5">
        <w:rPr>
          <w:rFonts w:ascii="Arial" w:hAnsi="Arial" w:cs="Arial"/>
          <w:sz w:val="22"/>
          <w:szCs w:val="22"/>
        </w:rPr>
        <w:t xml:space="preserve">to continue providing quality services and programming to the community. Of these volunteers, </w:t>
      </w:r>
      <w:r w:rsidR="008B5AE5" w:rsidRPr="008B5AE5">
        <w:rPr>
          <w:rFonts w:ascii="Arial" w:hAnsi="Arial" w:cs="Arial"/>
          <w:sz w:val="22"/>
          <w:szCs w:val="22"/>
        </w:rPr>
        <w:t>sixteen (16)</w:t>
      </w:r>
      <w:r w:rsidRPr="008B5AE5">
        <w:rPr>
          <w:rFonts w:ascii="Arial" w:hAnsi="Arial" w:cs="Arial"/>
          <w:sz w:val="22"/>
          <w:szCs w:val="22"/>
        </w:rPr>
        <w:t xml:space="preserve"> were Santa Monica residents who contributed a total of </w:t>
      </w:r>
      <w:r w:rsidR="008B5AE5" w:rsidRPr="008B5AE5">
        <w:rPr>
          <w:rFonts w:ascii="Arial" w:hAnsi="Arial" w:cs="Arial"/>
          <w:sz w:val="22"/>
          <w:szCs w:val="22"/>
        </w:rPr>
        <w:t xml:space="preserve">1,594.7 </w:t>
      </w:r>
      <w:r w:rsidRPr="008B5AE5">
        <w:rPr>
          <w:rFonts w:ascii="Arial" w:hAnsi="Arial" w:cs="Arial"/>
          <w:sz w:val="22"/>
          <w:szCs w:val="22"/>
        </w:rPr>
        <w:t xml:space="preserve">hours of service. We are immensely grateful for their contributions. </w:t>
      </w:r>
    </w:p>
    <w:p w14:paraId="293C28F1" w14:textId="77777777" w:rsidR="00920634" w:rsidRDefault="00920634" w:rsidP="00D43F72">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
          <w:sz w:val="21"/>
          <w:u w:val="single"/>
        </w:rPr>
      </w:pPr>
    </w:p>
    <w:p w14:paraId="22273916" w14:textId="2D6C27B5" w:rsidR="00D43F72" w:rsidRDefault="00D43F72" w:rsidP="00D43F72">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
          <w:sz w:val="21"/>
          <w:u w:val="single"/>
        </w:rPr>
      </w:pPr>
      <w:r w:rsidRPr="009516ED">
        <w:rPr>
          <w:rFonts w:ascii="Arial" w:hAnsi="Arial"/>
          <w:b/>
          <w:sz w:val="21"/>
          <w:u w:val="single"/>
        </w:rPr>
        <w:t xml:space="preserve">SECTION </w:t>
      </w:r>
      <w:r w:rsidR="0004363D">
        <w:rPr>
          <w:rFonts w:ascii="Arial" w:hAnsi="Arial"/>
          <w:b/>
          <w:sz w:val="21"/>
          <w:u w:val="single"/>
        </w:rPr>
        <w:t>IV</w:t>
      </w:r>
      <w:r w:rsidRPr="009516ED">
        <w:rPr>
          <w:rFonts w:ascii="Arial" w:hAnsi="Arial"/>
          <w:b/>
          <w:sz w:val="21"/>
          <w:u w:val="single"/>
        </w:rPr>
        <w:t>: GR</w:t>
      </w:r>
      <w:r>
        <w:rPr>
          <w:rFonts w:ascii="Arial" w:hAnsi="Arial"/>
          <w:b/>
          <w:sz w:val="21"/>
          <w:u w:val="single"/>
        </w:rPr>
        <w:t>IE</w:t>
      </w:r>
      <w:r w:rsidRPr="009516ED">
        <w:rPr>
          <w:rFonts w:ascii="Arial" w:hAnsi="Arial"/>
          <w:b/>
          <w:sz w:val="21"/>
          <w:u w:val="single"/>
        </w:rPr>
        <w:t>VANCES</w:t>
      </w:r>
      <w:r w:rsidR="00764F6B">
        <w:rPr>
          <w:rFonts w:ascii="Arial" w:hAnsi="Arial"/>
          <w:b/>
          <w:sz w:val="21"/>
          <w:u w:val="single"/>
        </w:rPr>
        <w:t xml:space="preserve"> &amp; GOOD NEIGHBOR AGREEMENT (GNA)</w:t>
      </w:r>
    </w:p>
    <w:p w14:paraId="55C5CC12" w14:textId="18184B7D" w:rsidR="00D43F72" w:rsidRDefault="00D43F72" w:rsidP="00D43F72">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Cs/>
          <w:sz w:val="21"/>
        </w:rPr>
      </w:pPr>
      <w:r>
        <w:rPr>
          <w:rFonts w:ascii="Arial" w:hAnsi="Arial"/>
          <w:bCs/>
          <w:sz w:val="21"/>
        </w:rPr>
        <w:t xml:space="preserve">Please provide the </w:t>
      </w:r>
      <w:r w:rsidRPr="0091446F">
        <w:rPr>
          <w:rFonts w:ascii="Arial" w:hAnsi="Arial"/>
          <w:bCs/>
          <w:sz w:val="21"/>
        </w:rPr>
        <w:t>total number of grievance</w:t>
      </w:r>
      <w:r>
        <w:rPr>
          <w:rFonts w:ascii="Arial" w:hAnsi="Arial"/>
          <w:bCs/>
          <w:sz w:val="21"/>
        </w:rPr>
        <w:t xml:space="preserve">s recorded by your program during the reporting period. Discuss </w:t>
      </w:r>
      <w:r w:rsidRPr="0091446F">
        <w:rPr>
          <w:rFonts w:ascii="Arial" w:hAnsi="Arial"/>
          <w:bCs/>
          <w:sz w:val="21"/>
        </w:rPr>
        <w:t xml:space="preserve">trends </w:t>
      </w:r>
      <w:r>
        <w:rPr>
          <w:rFonts w:ascii="Arial" w:hAnsi="Arial"/>
          <w:bCs/>
          <w:sz w:val="21"/>
        </w:rPr>
        <w:t xml:space="preserve">in the </w:t>
      </w:r>
      <w:r w:rsidRPr="0091446F">
        <w:rPr>
          <w:rFonts w:ascii="Arial" w:hAnsi="Arial"/>
          <w:bCs/>
          <w:sz w:val="21"/>
        </w:rPr>
        <w:t>number and types of grievances</w:t>
      </w:r>
      <w:r>
        <w:rPr>
          <w:rFonts w:ascii="Arial" w:hAnsi="Arial"/>
          <w:bCs/>
          <w:sz w:val="21"/>
        </w:rPr>
        <w:t xml:space="preserve"> and any action taken to address common or recurring issues.</w:t>
      </w:r>
    </w:p>
    <w:p w14:paraId="1D6AB826" w14:textId="77777777" w:rsidR="00764F6B" w:rsidRPr="00092071" w:rsidRDefault="00764F6B" w:rsidP="00D43F72">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Cs/>
          <w:sz w:val="12"/>
          <w:szCs w:val="14"/>
        </w:rPr>
      </w:pPr>
    </w:p>
    <w:p w14:paraId="2EBAC75C" w14:textId="556360CE" w:rsidR="00764F6B" w:rsidRDefault="00764F6B" w:rsidP="00D43F72">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1"/>
        </w:rPr>
      </w:pPr>
      <w:r>
        <w:rPr>
          <w:rFonts w:ascii="Arial" w:hAnsi="Arial"/>
          <w:sz w:val="21"/>
        </w:rPr>
        <w:t>Please detail any additional changes or issues regarding your agency’s GNA (if applicable).</w:t>
      </w:r>
    </w:p>
    <w:p w14:paraId="732B436C" w14:textId="77777777" w:rsidR="008A1033" w:rsidRDefault="008A1033" w:rsidP="00D43F72">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1"/>
        </w:rPr>
      </w:pPr>
    </w:p>
    <w:p w14:paraId="2248DDA5" w14:textId="609221B1" w:rsidR="008A1033" w:rsidRPr="00A813E1" w:rsidRDefault="00A813E1" w:rsidP="00D43F72">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Cs/>
          <w:sz w:val="22"/>
          <w:szCs w:val="22"/>
        </w:rPr>
      </w:pPr>
      <w:r w:rsidRPr="00A813E1">
        <w:rPr>
          <w:rFonts w:ascii="Arial" w:hAnsi="Arial" w:cs="Arial"/>
          <w:sz w:val="22"/>
          <w:szCs w:val="22"/>
        </w:rPr>
        <w:t>WISE did not have any grievances or GNA issues to report during this period.</w:t>
      </w:r>
    </w:p>
    <w:p w14:paraId="1F2B5954" w14:textId="77777777" w:rsidR="00A86DD5" w:rsidRPr="00092071" w:rsidRDefault="00A86DD5"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
          <w:sz w:val="12"/>
          <w:szCs w:val="14"/>
          <w:u w:val="single"/>
        </w:rPr>
      </w:pPr>
    </w:p>
    <w:p w14:paraId="77BA1E20" w14:textId="7E741FED" w:rsidR="00D04539" w:rsidRPr="00920634" w:rsidRDefault="00D04539"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
          <w:sz w:val="21"/>
        </w:rPr>
      </w:pPr>
      <w:r w:rsidRPr="00920634">
        <w:rPr>
          <w:rFonts w:ascii="Arial" w:hAnsi="Arial" w:hint="eastAsia"/>
          <w:b/>
          <w:sz w:val="21"/>
          <w:u w:val="single"/>
        </w:rPr>
        <w:t>SECTION V</w:t>
      </w:r>
      <w:r w:rsidRPr="00920634">
        <w:rPr>
          <w:rFonts w:ascii="Arial" w:hAnsi="Arial"/>
          <w:b/>
          <w:sz w:val="21"/>
          <w:u w:val="single"/>
        </w:rPr>
        <w:t>:</w:t>
      </w:r>
      <w:r w:rsidRPr="00920634">
        <w:rPr>
          <w:rFonts w:ascii="Arial" w:hAnsi="Arial" w:hint="eastAsia"/>
          <w:b/>
          <w:sz w:val="21"/>
          <w:u w:val="single"/>
        </w:rPr>
        <w:t xml:space="preserve"> SPECIAL FUNDING CONDITIONS</w:t>
      </w:r>
    </w:p>
    <w:p w14:paraId="3A22A71D" w14:textId="55786F6D" w:rsidR="00D04539" w:rsidRPr="00920634" w:rsidRDefault="00D04539"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1"/>
        </w:rPr>
      </w:pPr>
      <w:r w:rsidRPr="00920634">
        <w:rPr>
          <w:rFonts w:ascii="Arial" w:hAnsi="Arial" w:hint="eastAsia"/>
          <w:sz w:val="21"/>
        </w:rPr>
        <w:t xml:space="preserve">Provide a status report on how the agency is meeting its funding conditions listed in Exhibit </w:t>
      </w:r>
      <w:r w:rsidR="008C7341" w:rsidRPr="00920634">
        <w:rPr>
          <w:rFonts w:ascii="Arial" w:hAnsi="Arial"/>
          <w:sz w:val="21"/>
        </w:rPr>
        <w:t>C</w:t>
      </w:r>
      <w:r w:rsidRPr="00920634">
        <w:rPr>
          <w:rFonts w:ascii="Arial" w:hAnsi="Arial" w:hint="eastAsia"/>
          <w:sz w:val="21"/>
        </w:rPr>
        <w:t xml:space="preserve"> of your </w:t>
      </w:r>
      <w:r w:rsidR="00601825" w:rsidRPr="00920634">
        <w:rPr>
          <w:rFonts w:ascii="Arial" w:hAnsi="Arial"/>
          <w:sz w:val="21"/>
        </w:rPr>
        <w:t>Grant Agreement</w:t>
      </w:r>
      <w:r w:rsidR="007E1EAB" w:rsidRPr="00920634">
        <w:rPr>
          <w:rFonts w:ascii="Arial" w:hAnsi="Arial"/>
          <w:sz w:val="21"/>
        </w:rPr>
        <w:t xml:space="preserve"> for the current fiscal year</w:t>
      </w:r>
      <w:r w:rsidRPr="00920634">
        <w:rPr>
          <w:rFonts w:ascii="Arial" w:hAnsi="Arial"/>
          <w:sz w:val="21"/>
        </w:rPr>
        <w:t>, clearly addressing each individual funding condition in bullet point format</w:t>
      </w:r>
      <w:r w:rsidRPr="00920634">
        <w:rPr>
          <w:rFonts w:ascii="Arial" w:hAnsi="Arial" w:hint="eastAsia"/>
          <w:sz w:val="21"/>
        </w:rPr>
        <w:t>.</w:t>
      </w:r>
    </w:p>
    <w:p w14:paraId="72011295" w14:textId="77777777" w:rsidR="009D5EA0" w:rsidRDefault="009D5EA0"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1"/>
        </w:rPr>
      </w:pPr>
    </w:p>
    <w:p w14:paraId="36135402" w14:textId="63181D65" w:rsidR="00F93848" w:rsidRDefault="006A6E69" w:rsidP="00F93848">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1"/>
        </w:rPr>
      </w:pPr>
      <w:r w:rsidRPr="006A6E69">
        <w:rPr>
          <w:rFonts w:ascii="Arial" w:hAnsi="Arial"/>
          <w:sz w:val="21"/>
        </w:rPr>
        <w:t xml:space="preserve">Individuals who </w:t>
      </w:r>
      <w:proofErr w:type="gramStart"/>
      <w:r w:rsidRPr="006A6E69">
        <w:rPr>
          <w:rFonts w:ascii="Arial" w:hAnsi="Arial"/>
          <w:sz w:val="21"/>
        </w:rPr>
        <w:t>are in need of</w:t>
      </w:r>
      <w:proofErr w:type="gramEnd"/>
      <w:r w:rsidRPr="006A6E69">
        <w:rPr>
          <w:rFonts w:ascii="Arial" w:hAnsi="Arial"/>
          <w:sz w:val="21"/>
        </w:rPr>
        <w:t xml:space="preserve"> housing assistance are referred to the care management program. </w:t>
      </w:r>
      <w:r w:rsidR="008A3F62" w:rsidRPr="00F55A5C">
        <w:rPr>
          <w:rFonts w:ascii="Arial" w:hAnsi="Arial"/>
          <w:sz w:val="22"/>
          <w:szCs w:val="22"/>
        </w:rPr>
        <w:t>For example, as WISE Diner clients continue to "age in place," and if they are identified by staff as needing additional supportive services</w:t>
      </w:r>
      <w:r w:rsidR="008A3F62">
        <w:rPr>
          <w:rFonts w:ascii="Arial" w:hAnsi="Arial"/>
          <w:sz w:val="22"/>
          <w:szCs w:val="22"/>
        </w:rPr>
        <w:t xml:space="preserve">, </w:t>
      </w:r>
      <w:r w:rsidR="008A3F62" w:rsidRPr="00F55A5C">
        <w:rPr>
          <w:rFonts w:ascii="Arial" w:hAnsi="Arial"/>
          <w:sz w:val="22"/>
          <w:szCs w:val="22"/>
        </w:rPr>
        <w:t xml:space="preserve">this client is connected to a Care Coordinator. </w:t>
      </w:r>
      <w:r w:rsidRPr="006A6E69">
        <w:rPr>
          <w:rFonts w:ascii="Arial" w:hAnsi="Arial"/>
          <w:sz w:val="21"/>
        </w:rPr>
        <w:t>The WISE case managers in our care management program assist clients will the completion of housing applications, vouchers, and all the noted programs in Exhibit C.  </w:t>
      </w:r>
    </w:p>
    <w:p w14:paraId="5A7B9F08" w14:textId="77777777" w:rsidR="00581B14" w:rsidRDefault="00581B14" w:rsidP="00F93848">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1"/>
        </w:rPr>
      </w:pPr>
    </w:p>
    <w:p w14:paraId="7ACF2744" w14:textId="7E94B9BA" w:rsidR="009D5EA0" w:rsidRPr="008817E6" w:rsidRDefault="009D5EA0" w:rsidP="009D5EA0">
      <w:pPr>
        <w:pStyle w:val="Heading6"/>
        <w:tabs>
          <w:tab w:val="left" w:pos="-1080"/>
          <w:tab w:val="left" w:pos="-720"/>
          <w:tab w:val="left" w:pos="0"/>
          <w:tab w:val="left" w:pos="720"/>
          <w:tab w:val="left" w:pos="1440"/>
          <w:tab w:val="left" w:pos="1980"/>
          <w:tab w:val="left" w:pos="2520"/>
          <w:tab w:val="left" w:pos="3600"/>
          <w:tab w:val="left" w:pos="4320"/>
          <w:tab w:val="left" w:pos="5040"/>
          <w:tab w:val="left" w:pos="5760"/>
          <w:tab w:val="left" w:pos="6480"/>
          <w:tab w:val="left" w:pos="7200"/>
          <w:tab w:val="left" w:pos="7920"/>
          <w:tab w:val="left" w:pos="8640"/>
          <w:tab w:val="left" w:pos="9360"/>
          <w:tab w:val="left" w:pos="10080"/>
        </w:tabs>
      </w:pPr>
      <w:r w:rsidRPr="008817E6">
        <w:rPr>
          <w:rFonts w:hint="eastAsia"/>
        </w:rPr>
        <w:t xml:space="preserve">SECTION </w:t>
      </w:r>
      <w:r w:rsidRPr="008817E6">
        <w:t>VI</w:t>
      </w:r>
      <w:r w:rsidRPr="008817E6">
        <w:rPr>
          <w:rFonts w:hint="eastAsia"/>
        </w:rPr>
        <w:t>: BOARD INVOLVEMENT</w:t>
      </w:r>
      <w:r w:rsidRPr="008817E6">
        <w:t xml:space="preserve"> (</w:t>
      </w:r>
      <w:r w:rsidR="00A80154" w:rsidRPr="008817E6">
        <w:t xml:space="preserve">COMPLETE AT </w:t>
      </w:r>
      <w:r w:rsidRPr="008817E6">
        <w:t>YEAR-END ONLY)</w:t>
      </w:r>
    </w:p>
    <w:p w14:paraId="38B3FC79" w14:textId="2111FA53" w:rsidR="00F93848" w:rsidRDefault="009D5EA0" w:rsidP="00F93848">
      <w:pPr>
        <w:pStyle w:val="BodyText"/>
        <w:tabs>
          <w:tab w:val="clear" w:pos="-1080"/>
          <w:tab w:val="clear" w:pos="1980"/>
          <w:tab w:val="clear" w:pos="2520"/>
          <w:tab w:val="left" w:pos="-1440"/>
          <w:tab w:val="left" w:pos="1710"/>
          <w:tab w:val="left" w:pos="2880"/>
        </w:tabs>
        <w:rPr>
          <w:i w:val="0"/>
          <w:sz w:val="21"/>
        </w:rPr>
      </w:pPr>
      <w:r w:rsidRPr="008817E6">
        <w:rPr>
          <w:rFonts w:hint="eastAsia"/>
          <w:i w:val="0"/>
          <w:sz w:val="21"/>
        </w:rPr>
        <w:t>Please indicate</w:t>
      </w:r>
      <w:r w:rsidRPr="008817E6">
        <w:rPr>
          <w:i w:val="0"/>
          <w:sz w:val="21"/>
        </w:rPr>
        <w:t>:</w:t>
      </w:r>
    </w:p>
    <w:p w14:paraId="6BE97B0E" w14:textId="77777777" w:rsidR="00F93848" w:rsidRDefault="00F93848" w:rsidP="00F93848">
      <w:pPr>
        <w:pStyle w:val="BodyText"/>
        <w:numPr>
          <w:ilvl w:val="0"/>
          <w:numId w:val="4"/>
        </w:numPr>
        <w:tabs>
          <w:tab w:val="clear" w:pos="-1080"/>
          <w:tab w:val="clear" w:pos="1980"/>
          <w:tab w:val="clear" w:pos="2520"/>
          <w:tab w:val="left" w:pos="-1440"/>
          <w:tab w:val="left" w:pos="1710"/>
          <w:tab w:val="left" w:pos="2880"/>
        </w:tabs>
        <w:rPr>
          <w:i w:val="0"/>
          <w:sz w:val="21"/>
        </w:rPr>
      </w:pPr>
      <w:r>
        <w:rPr>
          <w:i w:val="0"/>
          <w:sz w:val="21"/>
        </w:rPr>
        <w:t xml:space="preserve">Number of </w:t>
      </w:r>
      <w:r>
        <w:rPr>
          <w:rFonts w:hint="eastAsia"/>
          <w:i w:val="0"/>
          <w:sz w:val="21"/>
        </w:rPr>
        <w:t>Board meetings conducted</w:t>
      </w:r>
      <w:r>
        <w:rPr>
          <w:i w:val="0"/>
          <w:sz w:val="21"/>
        </w:rPr>
        <w:t xml:space="preserve"> during the reporting period</w:t>
      </w:r>
    </w:p>
    <w:p w14:paraId="7722C4C3" w14:textId="77777777" w:rsidR="00F93848" w:rsidRDefault="00F93848" w:rsidP="00F93848">
      <w:pPr>
        <w:pStyle w:val="BodyText"/>
        <w:numPr>
          <w:ilvl w:val="1"/>
          <w:numId w:val="4"/>
        </w:numPr>
        <w:tabs>
          <w:tab w:val="clear" w:pos="-1080"/>
          <w:tab w:val="clear" w:pos="1980"/>
          <w:tab w:val="clear" w:pos="2520"/>
          <w:tab w:val="left" w:pos="-1440"/>
          <w:tab w:val="left" w:pos="1710"/>
          <w:tab w:val="left" w:pos="2880"/>
        </w:tabs>
        <w:rPr>
          <w:i w:val="0"/>
          <w:sz w:val="21"/>
        </w:rPr>
      </w:pPr>
      <w:r>
        <w:rPr>
          <w:i w:val="0"/>
          <w:sz w:val="21"/>
        </w:rPr>
        <w:t>There were four board meetings</w:t>
      </w:r>
    </w:p>
    <w:p w14:paraId="0BE376A3" w14:textId="77777777" w:rsidR="00F93848" w:rsidRDefault="00F93848" w:rsidP="00F93848">
      <w:pPr>
        <w:pStyle w:val="BodyText"/>
        <w:numPr>
          <w:ilvl w:val="0"/>
          <w:numId w:val="4"/>
        </w:numPr>
        <w:tabs>
          <w:tab w:val="clear" w:pos="-1080"/>
          <w:tab w:val="clear" w:pos="1980"/>
          <w:tab w:val="clear" w:pos="2520"/>
          <w:tab w:val="left" w:pos="-1440"/>
          <w:tab w:val="left" w:pos="1710"/>
          <w:tab w:val="left" w:pos="2880"/>
        </w:tabs>
        <w:rPr>
          <w:i w:val="0"/>
          <w:sz w:val="21"/>
        </w:rPr>
      </w:pPr>
      <w:r>
        <w:rPr>
          <w:rFonts w:hint="eastAsia"/>
          <w:i w:val="0"/>
          <w:sz w:val="21"/>
        </w:rPr>
        <w:t>Board vacancies and plans to fill those vacancies</w:t>
      </w:r>
      <w:r>
        <w:rPr>
          <w:i w:val="0"/>
          <w:sz w:val="21"/>
        </w:rPr>
        <w:t>, if applicable</w:t>
      </w:r>
    </w:p>
    <w:p w14:paraId="304B0031" w14:textId="77777777" w:rsidR="00F93848" w:rsidRPr="002C0195" w:rsidRDefault="00F93848" w:rsidP="00F93848">
      <w:pPr>
        <w:pStyle w:val="BodyText"/>
        <w:numPr>
          <w:ilvl w:val="1"/>
          <w:numId w:val="4"/>
        </w:numPr>
        <w:tabs>
          <w:tab w:val="clear" w:pos="-1080"/>
          <w:tab w:val="clear" w:pos="1980"/>
          <w:tab w:val="clear" w:pos="2520"/>
          <w:tab w:val="left" w:pos="-1440"/>
          <w:tab w:val="left" w:pos="1710"/>
          <w:tab w:val="left" w:pos="2880"/>
        </w:tabs>
        <w:rPr>
          <w:i w:val="0"/>
          <w:sz w:val="21"/>
        </w:rPr>
      </w:pPr>
      <w:r>
        <w:rPr>
          <w:i w:val="0"/>
          <w:sz w:val="21"/>
        </w:rPr>
        <w:t>There were no vacancies</w:t>
      </w:r>
    </w:p>
    <w:p w14:paraId="48531B63" w14:textId="77777777" w:rsidR="00F93848" w:rsidRDefault="00F93848" w:rsidP="00F93848">
      <w:pPr>
        <w:pStyle w:val="BodyText"/>
        <w:numPr>
          <w:ilvl w:val="0"/>
          <w:numId w:val="4"/>
        </w:numPr>
        <w:tabs>
          <w:tab w:val="clear" w:pos="-1080"/>
          <w:tab w:val="clear" w:pos="1980"/>
          <w:tab w:val="clear" w:pos="2520"/>
          <w:tab w:val="left" w:pos="-1440"/>
          <w:tab w:val="left" w:pos="1710"/>
          <w:tab w:val="left" w:pos="2880"/>
        </w:tabs>
        <w:rPr>
          <w:i w:val="0"/>
          <w:sz w:val="21"/>
        </w:rPr>
      </w:pPr>
      <w:r>
        <w:rPr>
          <w:i w:val="0"/>
          <w:sz w:val="21"/>
        </w:rPr>
        <w:t>S</w:t>
      </w:r>
      <w:r>
        <w:rPr>
          <w:rFonts w:hint="eastAsia"/>
          <w:i w:val="0"/>
          <w:sz w:val="21"/>
        </w:rPr>
        <w:t>ignificant policy</w:t>
      </w:r>
      <w:r>
        <w:rPr>
          <w:i w:val="0"/>
          <w:sz w:val="21"/>
        </w:rPr>
        <w:t xml:space="preserve"> </w:t>
      </w:r>
      <w:r>
        <w:rPr>
          <w:rFonts w:hint="eastAsia"/>
          <w:i w:val="0"/>
          <w:sz w:val="21"/>
        </w:rPr>
        <w:t xml:space="preserve">actions </w:t>
      </w:r>
      <w:r>
        <w:rPr>
          <w:i w:val="0"/>
          <w:sz w:val="21"/>
        </w:rPr>
        <w:t xml:space="preserve">or development activities </w:t>
      </w:r>
      <w:r>
        <w:rPr>
          <w:rFonts w:hint="eastAsia"/>
          <w:i w:val="0"/>
          <w:sz w:val="21"/>
        </w:rPr>
        <w:t xml:space="preserve">taken by the Board during the </w:t>
      </w:r>
      <w:r>
        <w:rPr>
          <w:i w:val="0"/>
          <w:sz w:val="21"/>
        </w:rPr>
        <w:t>program year</w:t>
      </w:r>
    </w:p>
    <w:p w14:paraId="374E78A9" w14:textId="77777777" w:rsidR="00F93848" w:rsidRDefault="00F93848" w:rsidP="00F93848">
      <w:pPr>
        <w:pStyle w:val="BodyText"/>
        <w:numPr>
          <w:ilvl w:val="1"/>
          <w:numId w:val="4"/>
        </w:numPr>
        <w:tabs>
          <w:tab w:val="clear" w:pos="-1080"/>
          <w:tab w:val="clear" w:pos="1980"/>
          <w:tab w:val="clear" w:pos="2520"/>
          <w:tab w:val="left" w:pos="-1440"/>
          <w:tab w:val="left" w:pos="1710"/>
          <w:tab w:val="left" w:pos="2880"/>
        </w:tabs>
        <w:rPr>
          <w:i w:val="0"/>
          <w:sz w:val="21"/>
        </w:rPr>
      </w:pPr>
      <w:r>
        <w:rPr>
          <w:i w:val="0"/>
          <w:sz w:val="21"/>
        </w:rPr>
        <w:t>The Board adopted a new strategic plan for the next three years.</w:t>
      </w:r>
    </w:p>
    <w:p w14:paraId="75D9FEAE" w14:textId="77777777" w:rsidR="00A86DD5" w:rsidRPr="00092071" w:rsidRDefault="00A86DD5" w:rsidP="0056206E">
      <w:pPr>
        <w:pStyle w:val="BodyText"/>
        <w:tabs>
          <w:tab w:val="clear" w:pos="-1080"/>
          <w:tab w:val="clear" w:pos="1980"/>
          <w:tab w:val="clear" w:pos="2520"/>
          <w:tab w:val="left" w:pos="-1440"/>
          <w:tab w:val="left" w:pos="1710"/>
          <w:tab w:val="left" w:pos="2880"/>
        </w:tabs>
        <w:rPr>
          <w:i w:val="0"/>
          <w:sz w:val="8"/>
          <w:szCs w:val="10"/>
        </w:rPr>
      </w:pPr>
    </w:p>
    <w:p w14:paraId="7E0F40AF" w14:textId="10766A96" w:rsidR="0056206E" w:rsidRPr="008817E6" w:rsidRDefault="0056206E" w:rsidP="0056206E">
      <w:pPr>
        <w:pStyle w:val="BodyText"/>
        <w:tabs>
          <w:tab w:val="clear" w:pos="-1080"/>
          <w:tab w:val="clear" w:pos="1980"/>
          <w:tab w:val="clear" w:pos="2520"/>
          <w:tab w:val="left" w:pos="-1440"/>
          <w:tab w:val="left" w:pos="1710"/>
          <w:tab w:val="left" w:pos="2880"/>
        </w:tabs>
        <w:rPr>
          <w:b/>
          <w:bCs/>
          <w:i w:val="0"/>
          <w:sz w:val="21"/>
          <w:u w:val="single"/>
        </w:rPr>
      </w:pPr>
      <w:r w:rsidRPr="008817E6">
        <w:rPr>
          <w:b/>
          <w:bCs/>
          <w:i w:val="0"/>
          <w:sz w:val="21"/>
          <w:u w:val="single"/>
        </w:rPr>
        <w:t xml:space="preserve">SECTION VII: </w:t>
      </w:r>
      <w:r w:rsidR="00B71406" w:rsidRPr="008817E6">
        <w:rPr>
          <w:b/>
          <w:bCs/>
          <w:i w:val="0"/>
          <w:sz w:val="21"/>
          <w:u w:val="single"/>
        </w:rPr>
        <w:t xml:space="preserve">PROGRAM PARTICIPANT </w:t>
      </w:r>
      <w:r w:rsidR="00402028" w:rsidRPr="008817E6">
        <w:rPr>
          <w:b/>
          <w:bCs/>
          <w:i w:val="0"/>
          <w:sz w:val="21"/>
          <w:u w:val="single"/>
        </w:rPr>
        <w:t>INVOLVEMENT</w:t>
      </w:r>
      <w:r w:rsidR="00D874FB" w:rsidRPr="008817E6">
        <w:rPr>
          <w:b/>
          <w:bCs/>
          <w:i w:val="0"/>
          <w:sz w:val="21"/>
          <w:u w:val="single"/>
        </w:rPr>
        <w:t xml:space="preserve"> </w:t>
      </w:r>
      <w:r w:rsidR="00D810BC" w:rsidRPr="008817E6">
        <w:rPr>
          <w:b/>
          <w:bCs/>
          <w:i w:val="0"/>
          <w:sz w:val="21"/>
          <w:u w:val="single"/>
        </w:rPr>
        <w:t>(COMPLETE AT YEAR-END ONLY)</w:t>
      </w:r>
    </w:p>
    <w:p w14:paraId="2977E4F7" w14:textId="7357B527" w:rsidR="00764F6B" w:rsidRDefault="0056206E" w:rsidP="005005AF">
      <w:pPr>
        <w:pStyle w:val="BodyText"/>
        <w:tabs>
          <w:tab w:val="clear" w:pos="-1080"/>
          <w:tab w:val="clear" w:pos="1980"/>
          <w:tab w:val="clear" w:pos="2520"/>
          <w:tab w:val="left" w:pos="-1440"/>
          <w:tab w:val="left" w:pos="1710"/>
          <w:tab w:val="left" w:pos="2880"/>
        </w:tabs>
        <w:rPr>
          <w:i w:val="0"/>
          <w:sz w:val="21"/>
        </w:rPr>
      </w:pPr>
      <w:r w:rsidRPr="008817E6">
        <w:rPr>
          <w:i w:val="0"/>
          <w:sz w:val="21"/>
        </w:rPr>
        <w:t xml:space="preserve">Share examples of how </w:t>
      </w:r>
      <w:r w:rsidR="005005AF" w:rsidRPr="008817E6">
        <w:rPr>
          <w:i w:val="0"/>
          <w:sz w:val="21"/>
        </w:rPr>
        <w:t xml:space="preserve">feedback from </w:t>
      </w:r>
      <w:r w:rsidRPr="008817E6">
        <w:rPr>
          <w:i w:val="0"/>
          <w:sz w:val="21"/>
        </w:rPr>
        <w:t xml:space="preserve">program participants </w:t>
      </w:r>
      <w:r w:rsidR="005005AF" w:rsidRPr="008817E6">
        <w:rPr>
          <w:i w:val="0"/>
          <w:sz w:val="21"/>
        </w:rPr>
        <w:t xml:space="preserve">was incorporated into </w:t>
      </w:r>
      <w:r w:rsidRPr="008817E6">
        <w:rPr>
          <w:i w:val="0"/>
          <w:sz w:val="21"/>
        </w:rPr>
        <w:t xml:space="preserve">program design </w:t>
      </w:r>
      <w:r w:rsidR="005005AF" w:rsidRPr="008817E6">
        <w:rPr>
          <w:i w:val="0"/>
          <w:sz w:val="21"/>
        </w:rPr>
        <w:t>during the program year</w:t>
      </w:r>
      <w:r w:rsidR="00576EC4" w:rsidRPr="008817E6">
        <w:rPr>
          <w:i w:val="0"/>
          <w:sz w:val="21"/>
        </w:rPr>
        <w:t>.</w:t>
      </w:r>
    </w:p>
    <w:p w14:paraId="76004EDC" w14:textId="77777777" w:rsidR="00C81181" w:rsidRDefault="00C81181" w:rsidP="005005AF">
      <w:pPr>
        <w:pStyle w:val="BodyText"/>
        <w:tabs>
          <w:tab w:val="clear" w:pos="-1080"/>
          <w:tab w:val="clear" w:pos="1980"/>
          <w:tab w:val="clear" w:pos="2520"/>
          <w:tab w:val="left" w:pos="-1440"/>
          <w:tab w:val="left" w:pos="1710"/>
          <w:tab w:val="left" w:pos="2880"/>
        </w:tabs>
        <w:rPr>
          <w:i w:val="0"/>
          <w:sz w:val="21"/>
        </w:rPr>
      </w:pPr>
    </w:p>
    <w:p w14:paraId="1FB565C6" w14:textId="3E3BB819" w:rsidR="00B47F92" w:rsidRPr="00B47F92" w:rsidRDefault="00B47F92" w:rsidP="00B47F92">
      <w:pPr>
        <w:widowControl/>
        <w:autoSpaceDE/>
        <w:autoSpaceDN/>
        <w:adjustRightInd/>
        <w:spacing w:before="100" w:beforeAutospacing="1" w:after="100" w:afterAutospacing="1"/>
        <w:rPr>
          <w:rFonts w:ascii="Arial" w:eastAsia="Times New Roman" w:hAnsi="Arial" w:cs="Arial"/>
          <w:sz w:val="22"/>
          <w:szCs w:val="22"/>
        </w:rPr>
      </w:pPr>
      <w:r w:rsidRPr="00B47F92">
        <w:rPr>
          <w:rFonts w:ascii="Arial" w:eastAsia="Times New Roman" w:hAnsi="Arial" w:cs="Arial"/>
          <w:sz w:val="22"/>
          <w:szCs w:val="22"/>
        </w:rPr>
        <w:t xml:space="preserve">During the program year, participant feedback played a central role in shaping The Club’s offerings. In January 2025, we hosted "Dessert &amp; Feedback," an open forum where members engaged directly with Wise &amp; Healthy Aging’s </w:t>
      </w:r>
      <w:r w:rsidR="00A01501">
        <w:rPr>
          <w:rFonts w:ascii="Arial" w:eastAsia="Times New Roman" w:hAnsi="Arial" w:cs="Arial"/>
          <w:sz w:val="22"/>
          <w:szCs w:val="22"/>
        </w:rPr>
        <w:t xml:space="preserve">President and </w:t>
      </w:r>
      <w:r w:rsidRPr="00B47F92">
        <w:rPr>
          <w:rFonts w:ascii="Arial" w:eastAsia="Times New Roman" w:hAnsi="Arial" w:cs="Arial"/>
          <w:sz w:val="22"/>
          <w:szCs w:val="22"/>
        </w:rPr>
        <w:t xml:space="preserve">CEO, and Vice President, </w:t>
      </w:r>
      <w:r w:rsidR="00A01501">
        <w:rPr>
          <w:rFonts w:ascii="Arial" w:eastAsia="Times New Roman" w:hAnsi="Arial" w:cs="Arial"/>
          <w:sz w:val="22"/>
          <w:szCs w:val="22"/>
        </w:rPr>
        <w:t>Program Administration</w:t>
      </w:r>
      <w:r w:rsidRPr="00B47F92">
        <w:rPr>
          <w:rFonts w:ascii="Arial" w:eastAsia="Times New Roman" w:hAnsi="Arial" w:cs="Arial"/>
          <w:sz w:val="22"/>
          <w:szCs w:val="22"/>
        </w:rPr>
        <w:t>. Members shared insights, voiced concerns, and offered suggestions about The Club's programs. This valuable input reinforced our commitment to responsive, member-informed programming.</w:t>
      </w:r>
    </w:p>
    <w:p w14:paraId="0D0E0E50" w14:textId="3C1B7C56" w:rsidR="00B47F92" w:rsidRPr="00B47F92" w:rsidRDefault="00B47F92" w:rsidP="00B47F92">
      <w:pPr>
        <w:widowControl/>
        <w:autoSpaceDE/>
        <w:autoSpaceDN/>
        <w:adjustRightInd/>
        <w:spacing w:before="100" w:beforeAutospacing="1" w:after="100" w:afterAutospacing="1"/>
        <w:rPr>
          <w:rFonts w:ascii="Arial" w:eastAsia="Times New Roman" w:hAnsi="Arial" w:cs="Arial"/>
          <w:sz w:val="22"/>
          <w:szCs w:val="22"/>
        </w:rPr>
      </w:pPr>
      <w:r w:rsidRPr="00B47F92">
        <w:rPr>
          <w:rFonts w:ascii="Arial" w:eastAsia="Times New Roman" w:hAnsi="Arial" w:cs="Arial"/>
          <w:sz w:val="22"/>
          <w:szCs w:val="22"/>
        </w:rPr>
        <w:t xml:space="preserve">As a direct result of participant feedback requesting clearer information and more personalized guidance, </w:t>
      </w:r>
      <w:r w:rsidR="00837A64">
        <w:rPr>
          <w:rFonts w:ascii="Arial" w:eastAsia="Times New Roman" w:hAnsi="Arial" w:cs="Arial"/>
          <w:sz w:val="22"/>
          <w:szCs w:val="22"/>
        </w:rPr>
        <w:t>WISE</w:t>
      </w:r>
      <w:r w:rsidRPr="00B47F92">
        <w:rPr>
          <w:rFonts w:ascii="Arial" w:eastAsia="Times New Roman" w:hAnsi="Arial" w:cs="Arial"/>
          <w:sz w:val="22"/>
          <w:szCs w:val="22"/>
        </w:rPr>
        <w:t xml:space="preserve"> launched a monthly Club Orientation in February. These sessions help new and returning members better understand available programs, membership benefits, and how to navigate our online platform, MyActiveCenter.com. The orientations have strengthened community ties and boosted member confidence and participation.</w:t>
      </w:r>
    </w:p>
    <w:p w14:paraId="5BC1BD7A" w14:textId="021790F6" w:rsidR="00C81181" w:rsidRPr="008817E6" w:rsidRDefault="00C81181" w:rsidP="005005AF">
      <w:pPr>
        <w:pStyle w:val="BodyText"/>
        <w:tabs>
          <w:tab w:val="clear" w:pos="-1080"/>
          <w:tab w:val="clear" w:pos="1980"/>
          <w:tab w:val="clear" w:pos="2520"/>
          <w:tab w:val="left" w:pos="-1440"/>
          <w:tab w:val="left" w:pos="1710"/>
          <w:tab w:val="left" w:pos="2880"/>
        </w:tabs>
        <w:rPr>
          <w:i w:val="0"/>
          <w:sz w:val="21"/>
        </w:rPr>
      </w:pPr>
    </w:p>
    <w:p w14:paraId="638F224C" w14:textId="32AFD459" w:rsidR="00A61FEA" w:rsidRPr="008817E6" w:rsidRDefault="00A61FEA" w:rsidP="00A61FEA">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
          <w:sz w:val="21"/>
          <w:u w:val="single"/>
        </w:rPr>
      </w:pPr>
      <w:r w:rsidRPr="008817E6">
        <w:rPr>
          <w:rFonts w:ascii="Arial" w:hAnsi="Arial"/>
          <w:b/>
          <w:sz w:val="21"/>
          <w:u w:val="single"/>
        </w:rPr>
        <w:t xml:space="preserve">SECTION </w:t>
      </w:r>
      <w:r w:rsidR="009D5EA0" w:rsidRPr="008817E6">
        <w:rPr>
          <w:rFonts w:ascii="Arial" w:hAnsi="Arial"/>
          <w:b/>
          <w:sz w:val="21"/>
          <w:u w:val="single"/>
        </w:rPr>
        <w:t>VII</w:t>
      </w:r>
      <w:r w:rsidR="0056206E" w:rsidRPr="008817E6">
        <w:rPr>
          <w:rFonts w:ascii="Arial" w:hAnsi="Arial"/>
          <w:b/>
          <w:sz w:val="21"/>
          <w:u w:val="single"/>
        </w:rPr>
        <w:t>I</w:t>
      </w:r>
      <w:r w:rsidRPr="008817E6">
        <w:rPr>
          <w:rFonts w:ascii="Arial" w:hAnsi="Arial"/>
          <w:b/>
          <w:sz w:val="21"/>
          <w:u w:val="single"/>
        </w:rPr>
        <w:t>: SUCCESS STORIES (</w:t>
      </w:r>
      <w:r w:rsidR="00A80154" w:rsidRPr="008817E6">
        <w:rPr>
          <w:rFonts w:ascii="Arial" w:hAnsi="Arial"/>
          <w:b/>
          <w:sz w:val="21"/>
          <w:u w:val="single"/>
        </w:rPr>
        <w:t xml:space="preserve">COMPLETE AT </w:t>
      </w:r>
      <w:r w:rsidRPr="008817E6">
        <w:rPr>
          <w:rFonts w:ascii="Arial" w:hAnsi="Arial"/>
          <w:b/>
          <w:sz w:val="21"/>
          <w:u w:val="single"/>
        </w:rPr>
        <w:t>YEAR-END ONLY)</w:t>
      </w:r>
    </w:p>
    <w:p w14:paraId="5E71D62E" w14:textId="454A5902" w:rsidR="00D04539" w:rsidRDefault="00A61FEA"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Cs/>
          <w:sz w:val="21"/>
        </w:rPr>
      </w:pPr>
      <w:r w:rsidRPr="008817E6">
        <w:rPr>
          <w:rFonts w:ascii="Arial" w:hAnsi="Arial"/>
          <w:bCs/>
          <w:sz w:val="21"/>
        </w:rPr>
        <w:t xml:space="preserve">Please include no more than three success stories </w:t>
      </w:r>
      <w:r w:rsidR="00BF204D" w:rsidRPr="008817E6">
        <w:rPr>
          <w:rFonts w:ascii="Arial" w:hAnsi="Arial"/>
          <w:bCs/>
          <w:sz w:val="21"/>
        </w:rPr>
        <w:t>that illustrate the impact of your program on ind</w:t>
      </w:r>
      <w:r w:rsidR="000E0E67" w:rsidRPr="008817E6">
        <w:rPr>
          <w:rFonts w:ascii="Arial" w:hAnsi="Arial"/>
          <w:bCs/>
          <w:sz w:val="21"/>
        </w:rPr>
        <w:t>ivid</w:t>
      </w:r>
      <w:r w:rsidR="00B115B7" w:rsidRPr="008817E6">
        <w:rPr>
          <w:rFonts w:ascii="Arial" w:hAnsi="Arial"/>
          <w:bCs/>
          <w:sz w:val="21"/>
        </w:rPr>
        <w:t>u</w:t>
      </w:r>
      <w:r w:rsidR="00BF204D" w:rsidRPr="008817E6">
        <w:rPr>
          <w:rFonts w:ascii="Arial" w:hAnsi="Arial"/>
          <w:bCs/>
          <w:sz w:val="21"/>
        </w:rPr>
        <w:t>al participants or households.</w:t>
      </w:r>
      <w:r w:rsidRPr="008817E6">
        <w:rPr>
          <w:rFonts w:ascii="Arial" w:hAnsi="Arial"/>
          <w:bCs/>
          <w:sz w:val="21"/>
        </w:rPr>
        <w:t xml:space="preserve"> </w:t>
      </w:r>
      <w:r w:rsidR="009C34F8" w:rsidRPr="008817E6">
        <w:rPr>
          <w:rFonts w:ascii="Arial" w:hAnsi="Arial"/>
          <w:bCs/>
          <w:sz w:val="21"/>
        </w:rPr>
        <w:t>When doing so,</w:t>
      </w:r>
      <w:r w:rsidR="00A01A65" w:rsidRPr="008817E6">
        <w:rPr>
          <w:rFonts w:ascii="Arial" w:hAnsi="Arial"/>
          <w:bCs/>
          <w:sz w:val="21"/>
        </w:rPr>
        <w:t xml:space="preserve"> please </w:t>
      </w:r>
      <w:r w:rsidR="009E07BC" w:rsidRPr="008817E6">
        <w:rPr>
          <w:rFonts w:ascii="Arial" w:hAnsi="Arial"/>
          <w:bCs/>
          <w:sz w:val="21"/>
        </w:rPr>
        <w:t xml:space="preserve">take care to </w:t>
      </w:r>
      <w:r w:rsidR="00297445" w:rsidRPr="008817E6">
        <w:rPr>
          <w:rFonts w:ascii="Arial" w:hAnsi="Arial"/>
          <w:bCs/>
          <w:sz w:val="21"/>
        </w:rPr>
        <w:t xml:space="preserve">avoid </w:t>
      </w:r>
      <w:r w:rsidR="006B1322" w:rsidRPr="008817E6">
        <w:rPr>
          <w:rFonts w:ascii="Arial" w:hAnsi="Arial"/>
          <w:bCs/>
          <w:sz w:val="21"/>
        </w:rPr>
        <w:t xml:space="preserve">any </w:t>
      </w:r>
      <w:r w:rsidR="00F3498B" w:rsidRPr="008817E6">
        <w:rPr>
          <w:rFonts w:ascii="Arial" w:hAnsi="Arial"/>
          <w:bCs/>
          <w:sz w:val="21"/>
        </w:rPr>
        <w:t>personally identifiable information that could compromise the privacy of</w:t>
      </w:r>
      <w:r w:rsidR="008277B4" w:rsidRPr="008817E6">
        <w:rPr>
          <w:rFonts w:ascii="Arial" w:hAnsi="Arial"/>
          <w:bCs/>
          <w:sz w:val="21"/>
        </w:rPr>
        <w:t xml:space="preserve"> any </w:t>
      </w:r>
      <w:r w:rsidR="0098039D" w:rsidRPr="008817E6">
        <w:rPr>
          <w:rFonts w:ascii="Arial" w:hAnsi="Arial"/>
          <w:bCs/>
          <w:sz w:val="21"/>
        </w:rPr>
        <w:t xml:space="preserve">program </w:t>
      </w:r>
      <w:r w:rsidR="008277B4" w:rsidRPr="008817E6">
        <w:rPr>
          <w:rFonts w:ascii="Arial" w:hAnsi="Arial"/>
          <w:bCs/>
          <w:sz w:val="21"/>
        </w:rPr>
        <w:t>participant</w:t>
      </w:r>
      <w:r w:rsidR="00B26FEE" w:rsidRPr="008817E6">
        <w:rPr>
          <w:rFonts w:ascii="Arial" w:hAnsi="Arial"/>
          <w:bCs/>
          <w:sz w:val="21"/>
        </w:rPr>
        <w:t>s</w:t>
      </w:r>
      <w:r w:rsidR="008277B4" w:rsidRPr="008817E6">
        <w:rPr>
          <w:rFonts w:ascii="Arial" w:hAnsi="Arial"/>
          <w:bCs/>
          <w:sz w:val="21"/>
        </w:rPr>
        <w:t>.</w:t>
      </w:r>
      <w:r w:rsidR="00F3498B" w:rsidRPr="008817E6">
        <w:rPr>
          <w:rFonts w:ascii="Arial" w:hAnsi="Arial"/>
          <w:bCs/>
          <w:sz w:val="21"/>
        </w:rPr>
        <w:t xml:space="preserve"> </w:t>
      </w:r>
      <w:r w:rsidR="00D56AF2" w:rsidRPr="008817E6">
        <w:rPr>
          <w:rFonts w:ascii="Arial" w:hAnsi="Arial"/>
          <w:bCs/>
          <w:sz w:val="21"/>
        </w:rPr>
        <w:t xml:space="preserve">Please also </w:t>
      </w:r>
      <w:r w:rsidR="00A01A65" w:rsidRPr="008817E6">
        <w:rPr>
          <w:rFonts w:ascii="Arial" w:hAnsi="Arial"/>
          <w:bCs/>
          <w:sz w:val="21"/>
        </w:rPr>
        <w:t>note that staff will use the information provided to update Council and the public on agency performance</w:t>
      </w:r>
      <w:r w:rsidR="00C537F7" w:rsidRPr="008817E6">
        <w:rPr>
          <w:rFonts w:ascii="Arial" w:hAnsi="Arial"/>
          <w:bCs/>
          <w:sz w:val="21"/>
        </w:rPr>
        <w:t>.</w:t>
      </w:r>
    </w:p>
    <w:p w14:paraId="62F3DBB9" w14:textId="77777777" w:rsidR="00B47F92" w:rsidRDefault="00B47F92"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Cs/>
          <w:sz w:val="21"/>
        </w:rPr>
      </w:pPr>
    </w:p>
    <w:p w14:paraId="10C2F877" w14:textId="066A7C40" w:rsidR="00193E85" w:rsidRPr="00193E85" w:rsidRDefault="00193E85" w:rsidP="00193E85">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Cs/>
          <w:sz w:val="22"/>
          <w:szCs w:val="28"/>
        </w:rPr>
      </w:pPr>
      <w:r w:rsidRPr="0017668B">
        <w:rPr>
          <w:rFonts w:ascii="Arial" w:hAnsi="Arial"/>
          <w:b/>
          <w:sz w:val="22"/>
          <w:szCs w:val="28"/>
        </w:rPr>
        <w:t>Success Story 1</w:t>
      </w:r>
      <w:proofErr w:type="gramStart"/>
      <w:r w:rsidRPr="0017668B">
        <w:rPr>
          <w:rFonts w:ascii="Arial" w:hAnsi="Arial"/>
          <w:b/>
          <w:sz w:val="22"/>
          <w:szCs w:val="28"/>
        </w:rPr>
        <w:t xml:space="preserve">:  </w:t>
      </w:r>
      <w:r w:rsidRPr="00193E85">
        <w:rPr>
          <w:rFonts w:ascii="Arial" w:hAnsi="Arial"/>
          <w:b/>
          <w:bCs/>
          <w:sz w:val="22"/>
          <w:szCs w:val="28"/>
        </w:rPr>
        <w:t>Connection</w:t>
      </w:r>
      <w:proofErr w:type="gramEnd"/>
      <w:r w:rsidRPr="00193E85">
        <w:rPr>
          <w:rFonts w:ascii="Arial" w:hAnsi="Arial"/>
          <w:b/>
          <w:bCs/>
          <w:sz w:val="22"/>
          <w:szCs w:val="28"/>
        </w:rPr>
        <w:t xml:space="preserve"> Through </w:t>
      </w:r>
      <w:proofErr w:type="gramStart"/>
      <w:r w:rsidRPr="00193E85">
        <w:rPr>
          <w:rFonts w:ascii="Arial" w:hAnsi="Arial"/>
          <w:b/>
          <w:bCs/>
          <w:sz w:val="22"/>
          <w:szCs w:val="28"/>
        </w:rPr>
        <w:t>The</w:t>
      </w:r>
      <w:proofErr w:type="gramEnd"/>
      <w:r w:rsidRPr="00193E85">
        <w:rPr>
          <w:rFonts w:ascii="Arial" w:hAnsi="Arial"/>
          <w:b/>
          <w:bCs/>
          <w:sz w:val="22"/>
          <w:szCs w:val="28"/>
        </w:rPr>
        <w:t xml:space="preserve"> Club</w:t>
      </w:r>
      <w:r w:rsidRPr="0017668B">
        <w:rPr>
          <w:rFonts w:ascii="Arial" w:hAnsi="Arial"/>
          <w:b/>
          <w:bCs/>
          <w:sz w:val="22"/>
          <w:szCs w:val="28"/>
        </w:rPr>
        <w:t xml:space="preserve"> </w:t>
      </w:r>
    </w:p>
    <w:p w14:paraId="11FC62F6" w14:textId="30586618" w:rsidR="00193E85" w:rsidRPr="00193E85" w:rsidRDefault="00193E85" w:rsidP="00193E85">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Cs/>
          <w:sz w:val="22"/>
          <w:szCs w:val="28"/>
        </w:rPr>
      </w:pPr>
      <w:proofErr w:type="gramStart"/>
      <w:r w:rsidRPr="00193E85">
        <w:rPr>
          <w:rFonts w:ascii="Arial" w:hAnsi="Arial"/>
          <w:bCs/>
          <w:sz w:val="22"/>
          <w:szCs w:val="28"/>
        </w:rPr>
        <w:t>A  Club</w:t>
      </w:r>
      <w:proofErr w:type="gramEnd"/>
      <w:r w:rsidRPr="00193E85">
        <w:rPr>
          <w:rFonts w:ascii="Arial" w:hAnsi="Arial"/>
          <w:bCs/>
          <w:sz w:val="22"/>
          <w:szCs w:val="28"/>
        </w:rPr>
        <w:t xml:space="preserve"> member shared that they have faced their fair share of life’s ups and downs but through it all, they have found comfort and strength in community. For this member, The Club at </w:t>
      </w:r>
      <w:r w:rsidR="00837A64">
        <w:rPr>
          <w:rFonts w:ascii="Arial" w:hAnsi="Arial"/>
          <w:bCs/>
          <w:sz w:val="22"/>
          <w:szCs w:val="28"/>
        </w:rPr>
        <w:t>Wise</w:t>
      </w:r>
      <w:r w:rsidRPr="00193E85">
        <w:rPr>
          <w:rFonts w:ascii="Arial" w:hAnsi="Arial"/>
          <w:bCs/>
          <w:sz w:val="22"/>
          <w:szCs w:val="28"/>
        </w:rPr>
        <w:t xml:space="preserve"> &amp; Healthy Aging has become more than just a place to go, it’s a space where they feel seen, heard, and supported. Whether it's a conversation over coffee, a group activity, or simply being around others who understand, The Club has given them a sense of belonging that helps them navigate life with greater ease and optimism.</w:t>
      </w:r>
    </w:p>
    <w:p w14:paraId="625EE2C4" w14:textId="77777777" w:rsidR="00193E85" w:rsidRPr="00193E85" w:rsidRDefault="00193E85" w:rsidP="00193E85">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Cs/>
          <w:sz w:val="21"/>
        </w:rPr>
      </w:pPr>
    </w:p>
    <w:p w14:paraId="25B9AC51" w14:textId="3E2D5C6C" w:rsidR="00193E85" w:rsidRPr="00193E85" w:rsidRDefault="00193E85" w:rsidP="00193E85">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Cs/>
          <w:sz w:val="22"/>
          <w:szCs w:val="28"/>
        </w:rPr>
      </w:pPr>
      <w:r w:rsidRPr="0017668B">
        <w:rPr>
          <w:rFonts w:ascii="Arial" w:hAnsi="Arial"/>
          <w:b/>
          <w:bCs/>
          <w:sz w:val="22"/>
          <w:szCs w:val="28"/>
        </w:rPr>
        <w:t xml:space="preserve">Success Story 2: </w:t>
      </w:r>
      <w:r w:rsidRPr="00193E85">
        <w:rPr>
          <w:rFonts w:ascii="Arial" w:hAnsi="Arial"/>
          <w:b/>
          <w:bCs/>
          <w:sz w:val="22"/>
          <w:szCs w:val="28"/>
        </w:rPr>
        <w:t>Second Home at The Club</w:t>
      </w:r>
    </w:p>
    <w:p w14:paraId="3B7390F1" w14:textId="4568C939" w:rsidR="00193E85" w:rsidRPr="00193E85" w:rsidRDefault="00193E85" w:rsidP="00193E85">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Cs/>
          <w:sz w:val="22"/>
          <w:szCs w:val="28"/>
        </w:rPr>
      </w:pPr>
      <w:r w:rsidRPr="00193E85">
        <w:rPr>
          <w:rFonts w:ascii="Arial" w:hAnsi="Arial"/>
          <w:bCs/>
          <w:sz w:val="22"/>
          <w:szCs w:val="28"/>
        </w:rPr>
        <w:t xml:space="preserve">When the </w:t>
      </w:r>
      <w:proofErr w:type="gramStart"/>
      <w:r w:rsidRPr="00193E85">
        <w:rPr>
          <w:rFonts w:ascii="Arial" w:hAnsi="Arial"/>
          <w:bCs/>
          <w:sz w:val="22"/>
          <w:szCs w:val="28"/>
        </w:rPr>
        <w:t>member</w:t>
      </w:r>
      <w:proofErr w:type="gramEnd"/>
      <w:r w:rsidRPr="00193E85">
        <w:rPr>
          <w:rFonts w:ascii="Arial" w:hAnsi="Arial"/>
          <w:bCs/>
          <w:sz w:val="22"/>
          <w:szCs w:val="28"/>
        </w:rPr>
        <w:t xml:space="preserve"> first joined The Club at </w:t>
      </w:r>
      <w:r w:rsidR="00837A64">
        <w:rPr>
          <w:rFonts w:ascii="Arial" w:hAnsi="Arial"/>
          <w:bCs/>
          <w:sz w:val="22"/>
          <w:szCs w:val="28"/>
        </w:rPr>
        <w:t>Wise</w:t>
      </w:r>
      <w:r w:rsidRPr="00193E85">
        <w:rPr>
          <w:rFonts w:ascii="Arial" w:hAnsi="Arial"/>
          <w:bCs/>
          <w:sz w:val="22"/>
          <w:szCs w:val="28"/>
        </w:rPr>
        <w:t xml:space="preserve"> &amp; Healthy Aging, they were not sure what to expect. What they found was more than just a place to spend time - it became a turning point in their life. The </w:t>
      </w:r>
      <w:proofErr w:type="gramStart"/>
      <w:r w:rsidRPr="00193E85">
        <w:rPr>
          <w:rFonts w:ascii="Arial" w:hAnsi="Arial"/>
          <w:bCs/>
          <w:sz w:val="22"/>
          <w:szCs w:val="28"/>
        </w:rPr>
        <w:t>member</w:t>
      </w:r>
      <w:proofErr w:type="gramEnd"/>
      <w:r w:rsidRPr="00193E85">
        <w:rPr>
          <w:rFonts w:ascii="Arial" w:hAnsi="Arial"/>
          <w:bCs/>
          <w:sz w:val="22"/>
          <w:szCs w:val="28"/>
        </w:rPr>
        <w:t xml:space="preserve"> noted that The Club offered more than programs and services, it offered </w:t>
      </w:r>
      <w:proofErr w:type="gramStart"/>
      <w:r w:rsidRPr="00193E85">
        <w:rPr>
          <w:rFonts w:ascii="Arial" w:hAnsi="Arial"/>
          <w:bCs/>
          <w:sz w:val="22"/>
          <w:szCs w:val="28"/>
        </w:rPr>
        <w:t>connection</w:t>
      </w:r>
      <w:proofErr w:type="gramEnd"/>
      <w:r w:rsidRPr="00193E85">
        <w:rPr>
          <w:rFonts w:ascii="Arial" w:hAnsi="Arial"/>
          <w:bCs/>
          <w:sz w:val="22"/>
          <w:szCs w:val="28"/>
        </w:rPr>
        <w:t>, purpose, and a community that genuinely cared. Through friendships, social activities, and a welcoming environment, the member has found renewed energy and a sense of belonging that had been missing.</w:t>
      </w:r>
    </w:p>
    <w:p w14:paraId="371DFE44" w14:textId="77777777" w:rsidR="00193E85" w:rsidRDefault="00193E85" w:rsidP="00193E85">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Cs/>
          <w:sz w:val="21"/>
        </w:rPr>
      </w:pPr>
    </w:p>
    <w:p w14:paraId="5673F6C9" w14:textId="6D3F6569" w:rsidR="00193E85" w:rsidRPr="0017668B" w:rsidRDefault="00193E85" w:rsidP="00193E85">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Cs/>
          <w:sz w:val="22"/>
          <w:szCs w:val="28"/>
        </w:rPr>
      </w:pPr>
      <w:r w:rsidRPr="0017668B">
        <w:rPr>
          <w:rFonts w:ascii="Arial" w:hAnsi="Arial" w:cs="Arial"/>
          <w:b/>
          <w:bCs/>
          <w:sz w:val="22"/>
          <w:szCs w:val="28"/>
        </w:rPr>
        <w:t>Success Story 3: Family, Care, and Comfort at WISE</w:t>
      </w:r>
    </w:p>
    <w:p w14:paraId="3C2F5320" w14:textId="1DF79FD0" w:rsidR="00920634" w:rsidRDefault="00193E85" w:rsidP="00D9380F">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Cs/>
          <w:sz w:val="22"/>
          <w:szCs w:val="22"/>
        </w:rPr>
      </w:pPr>
      <w:r w:rsidRPr="0017668B">
        <w:rPr>
          <w:rFonts w:ascii="Arial" w:eastAsia="Times New Roman" w:hAnsi="Arial" w:cs="Arial"/>
          <w:sz w:val="22"/>
          <w:szCs w:val="22"/>
        </w:rPr>
        <w:t xml:space="preserve">Upon joining The Club </w:t>
      </w:r>
      <w:r w:rsidRPr="00193E85">
        <w:rPr>
          <w:rFonts w:ascii="Arial" w:eastAsia="Times New Roman" w:hAnsi="Arial" w:cs="Arial"/>
          <w:sz w:val="22"/>
          <w:szCs w:val="22"/>
        </w:rPr>
        <w:t xml:space="preserve">at </w:t>
      </w:r>
      <w:r w:rsidR="00837A64">
        <w:rPr>
          <w:rFonts w:ascii="Arial" w:eastAsia="Times New Roman" w:hAnsi="Arial" w:cs="Arial"/>
          <w:sz w:val="22"/>
          <w:szCs w:val="22"/>
        </w:rPr>
        <w:t>Wise</w:t>
      </w:r>
      <w:r w:rsidRPr="00193E85">
        <w:rPr>
          <w:rFonts w:ascii="Arial" w:eastAsia="Times New Roman" w:hAnsi="Arial" w:cs="Arial"/>
          <w:sz w:val="22"/>
          <w:szCs w:val="22"/>
        </w:rPr>
        <w:t xml:space="preserve"> &amp; Healthy Aging, </w:t>
      </w:r>
      <w:r w:rsidRPr="0017668B">
        <w:rPr>
          <w:rFonts w:ascii="Arial" w:eastAsia="Times New Roman" w:hAnsi="Arial" w:cs="Arial"/>
          <w:sz w:val="22"/>
          <w:szCs w:val="22"/>
        </w:rPr>
        <w:t xml:space="preserve">the </w:t>
      </w:r>
      <w:proofErr w:type="gramStart"/>
      <w:r w:rsidRPr="0017668B">
        <w:rPr>
          <w:rFonts w:ascii="Arial" w:eastAsia="Times New Roman" w:hAnsi="Arial" w:cs="Arial"/>
          <w:sz w:val="22"/>
          <w:szCs w:val="22"/>
        </w:rPr>
        <w:t xml:space="preserve">member </w:t>
      </w:r>
      <w:r w:rsidRPr="00193E85">
        <w:rPr>
          <w:rFonts w:ascii="Arial" w:eastAsia="Times New Roman" w:hAnsi="Arial" w:cs="Arial"/>
          <w:sz w:val="22"/>
          <w:szCs w:val="22"/>
        </w:rPr>
        <w:t>wasn’t</w:t>
      </w:r>
      <w:proofErr w:type="gramEnd"/>
      <w:r w:rsidRPr="00193E85">
        <w:rPr>
          <w:rFonts w:ascii="Arial" w:eastAsia="Times New Roman" w:hAnsi="Arial" w:cs="Arial"/>
          <w:sz w:val="22"/>
          <w:szCs w:val="22"/>
        </w:rPr>
        <w:t xml:space="preserve"> just looking for activities</w:t>
      </w:r>
      <w:r w:rsidRPr="0017668B">
        <w:rPr>
          <w:rFonts w:ascii="Arial" w:eastAsia="Times New Roman" w:hAnsi="Arial" w:cs="Arial"/>
          <w:sz w:val="22"/>
          <w:szCs w:val="22"/>
        </w:rPr>
        <w:t>, they were</w:t>
      </w:r>
      <w:r>
        <w:rPr>
          <w:rFonts w:ascii="Arial" w:eastAsia="Times New Roman" w:hAnsi="Arial" w:cs="Arial"/>
          <w:sz w:val="22"/>
          <w:szCs w:val="22"/>
        </w:rPr>
        <w:t xml:space="preserve"> </w:t>
      </w:r>
      <w:r w:rsidRPr="00193E85">
        <w:rPr>
          <w:rFonts w:ascii="Arial" w:eastAsia="Times New Roman" w:hAnsi="Arial" w:cs="Arial"/>
          <w:sz w:val="22"/>
          <w:szCs w:val="22"/>
        </w:rPr>
        <w:t xml:space="preserve">searching for a place where </w:t>
      </w:r>
      <w:r>
        <w:rPr>
          <w:rFonts w:ascii="Arial" w:eastAsia="Times New Roman" w:hAnsi="Arial" w:cs="Arial"/>
          <w:sz w:val="22"/>
          <w:szCs w:val="22"/>
        </w:rPr>
        <w:t xml:space="preserve">they </w:t>
      </w:r>
      <w:r w:rsidRPr="00193E85">
        <w:rPr>
          <w:rFonts w:ascii="Arial" w:eastAsia="Times New Roman" w:hAnsi="Arial" w:cs="Arial"/>
          <w:sz w:val="22"/>
          <w:szCs w:val="22"/>
        </w:rPr>
        <w:t xml:space="preserve">felt safe, valued, and connected. What </w:t>
      </w:r>
      <w:r>
        <w:rPr>
          <w:rFonts w:ascii="Arial" w:eastAsia="Times New Roman" w:hAnsi="Arial" w:cs="Arial"/>
          <w:sz w:val="22"/>
          <w:szCs w:val="22"/>
        </w:rPr>
        <w:t xml:space="preserve">they </w:t>
      </w:r>
      <w:r w:rsidRPr="00193E85">
        <w:rPr>
          <w:rFonts w:ascii="Arial" w:eastAsia="Times New Roman" w:hAnsi="Arial" w:cs="Arial"/>
          <w:sz w:val="22"/>
          <w:szCs w:val="22"/>
        </w:rPr>
        <w:t xml:space="preserve">found was a warm, welcoming community that embraced </w:t>
      </w:r>
      <w:r>
        <w:rPr>
          <w:rFonts w:ascii="Arial" w:eastAsia="Times New Roman" w:hAnsi="Arial" w:cs="Arial"/>
          <w:sz w:val="22"/>
          <w:szCs w:val="22"/>
        </w:rPr>
        <w:t xml:space="preserve">them </w:t>
      </w:r>
      <w:r w:rsidRPr="00193E85">
        <w:rPr>
          <w:rFonts w:ascii="Arial" w:eastAsia="Times New Roman" w:hAnsi="Arial" w:cs="Arial"/>
          <w:sz w:val="22"/>
          <w:szCs w:val="22"/>
        </w:rPr>
        <w:t xml:space="preserve">like family and gave </w:t>
      </w:r>
      <w:r>
        <w:rPr>
          <w:rFonts w:ascii="Arial" w:eastAsia="Times New Roman" w:hAnsi="Arial" w:cs="Arial"/>
          <w:sz w:val="22"/>
          <w:szCs w:val="22"/>
        </w:rPr>
        <w:t xml:space="preserve">them </w:t>
      </w:r>
      <w:r w:rsidRPr="00193E85">
        <w:rPr>
          <w:rFonts w:ascii="Arial" w:eastAsia="Times New Roman" w:hAnsi="Arial" w:cs="Arial"/>
          <w:sz w:val="22"/>
          <w:szCs w:val="22"/>
        </w:rPr>
        <w:t>a renewed sense of purpose and comfort.</w:t>
      </w:r>
      <w:r>
        <w:rPr>
          <w:rFonts w:ascii="Arial" w:eastAsia="Times New Roman" w:hAnsi="Arial" w:cs="Arial"/>
          <w:sz w:val="22"/>
          <w:szCs w:val="22"/>
        </w:rPr>
        <w:t xml:space="preserve"> </w:t>
      </w:r>
      <w:r w:rsidRPr="00193E85">
        <w:rPr>
          <w:rFonts w:ascii="Arial" w:hAnsi="Arial"/>
          <w:bCs/>
          <w:sz w:val="22"/>
          <w:szCs w:val="22"/>
        </w:rPr>
        <w:t>Whether the member is engaging in enriching activities at</w:t>
      </w:r>
      <w:r>
        <w:rPr>
          <w:rFonts w:ascii="Arial" w:hAnsi="Arial"/>
          <w:bCs/>
          <w:sz w:val="22"/>
          <w:szCs w:val="22"/>
        </w:rPr>
        <w:t xml:space="preserve"> The Club </w:t>
      </w:r>
      <w:r w:rsidRPr="00193E85">
        <w:rPr>
          <w:rFonts w:ascii="Arial" w:hAnsi="Arial"/>
          <w:bCs/>
          <w:sz w:val="22"/>
          <w:szCs w:val="22"/>
        </w:rPr>
        <w:t xml:space="preserve">or enjoying a warm, nutritious meal </w:t>
      </w:r>
      <w:r w:rsidR="00EF69EF" w:rsidRPr="00193E85">
        <w:rPr>
          <w:rFonts w:ascii="Arial" w:hAnsi="Arial"/>
          <w:bCs/>
          <w:sz w:val="22"/>
          <w:szCs w:val="22"/>
        </w:rPr>
        <w:t>at</w:t>
      </w:r>
      <w:r w:rsidRPr="00193E85">
        <w:rPr>
          <w:rFonts w:ascii="Arial" w:hAnsi="Arial"/>
          <w:bCs/>
          <w:sz w:val="22"/>
          <w:szCs w:val="22"/>
        </w:rPr>
        <w:t xml:space="preserve"> the Diner with friends, they say </w:t>
      </w:r>
      <w:r w:rsidR="00EF69EF">
        <w:rPr>
          <w:rFonts w:ascii="Arial" w:hAnsi="Arial"/>
          <w:bCs/>
          <w:sz w:val="22"/>
          <w:szCs w:val="22"/>
        </w:rPr>
        <w:t xml:space="preserve">their days </w:t>
      </w:r>
      <w:r w:rsidRPr="00193E85">
        <w:rPr>
          <w:rFonts w:ascii="Arial" w:hAnsi="Arial"/>
          <w:bCs/>
          <w:sz w:val="22"/>
          <w:szCs w:val="22"/>
        </w:rPr>
        <w:t>are brighter and more meaningful. WISE has become a cornerstone in the member’s life, offering a sense of belonging and dignity that every older adult deserves.</w:t>
      </w:r>
    </w:p>
    <w:p w14:paraId="0362A58D" w14:textId="77777777" w:rsidR="00D9380F" w:rsidRPr="00D9380F" w:rsidRDefault="00D9380F" w:rsidP="00D9380F">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Cs/>
          <w:sz w:val="22"/>
          <w:szCs w:val="22"/>
        </w:rPr>
      </w:pPr>
    </w:p>
    <w:p w14:paraId="302B7D7C" w14:textId="77777777" w:rsidR="00B10B84" w:rsidRPr="00092071" w:rsidRDefault="00B10B84" w:rsidP="00A572B1">
      <w:pPr>
        <w:pStyle w:val="Heading6"/>
        <w:tabs>
          <w:tab w:val="left" w:pos="-1080"/>
          <w:tab w:val="left" w:pos="-720"/>
          <w:tab w:val="left" w:pos="0"/>
          <w:tab w:val="left" w:pos="720"/>
          <w:tab w:val="left" w:pos="1440"/>
          <w:tab w:val="left" w:pos="1980"/>
          <w:tab w:val="left" w:pos="2520"/>
          <w:tab w:val="left" w:pos="3600"/>
          <w:tab w:val="left" w:pos="4320"/>
          <w:tab w:val="left" w:pos="5040"/>
          <w:tab w:val="left" w:pos="5760"/>
          <w:tab w:val="left" w:pos="6480"/>
          <w:tab w:val="left" w:pos="7200"/>
          <w:tab w:val="left" w:pos="7920"/>
          <w:tab w:val="left" w:pos="8640"/>
          <w:tab w:val="left" w:pos="9360"/>
          <w:tab w:val="left" w:pos="10080"/>
        </w:tabs>
        <w:rPr>
          <w:sz w:val="10"/>
          <w:szCs w:val="12"/>
        </w:rPr>
      </w:pPr>
    </w:p>
    <w:p w14:paraId="76F7CAFD" w14:textId="2B0A88B9" w:rsidR="004014B0" w:rsidRDefault="007D3B4E" w:rsidP="00D9380F">
      <w:pPr>
        <w:pBdr>
          <w:top w:val="single" w:sz="18" w:space="1" w:color="auto"/>
          <w:left w:val="single" w:sz="18" w:space="4" w:color="auto"/>
          <w:bottom w:val="single" w:sz="18" w:space="1" w:color="auto"/>
          <w:right w:val="single" w:sz="18" w:space="4" w:color="auto"/>
        </w:pBd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
          <w:sz w:val="21"/>
        </w:rPr>
      </w:pPr>
      <w:r w:rsidRPr="008817E6">
        <w:rPr>
          <w:rFonts w:ascii="Arial" w:hAnsi="Arial"/>
          <w:b/>
          <w:sz w:val="21"/>
        </w:rPr>
        <w:t xml:space="preserve">By submitting this report to the Human Services Division, I certify that this report is true, </w:t>
      </w:r>
      <w:proofErr w:type="gramStart"/>
      <w:r w:rsidRPr="008817E6">
        <w:rPr>
          <w:rFonts w:ascii="Arial" w:hAnsi="Arial"/>
          <w:b/>
          <w:sz w:val="21"/>
        </w:rPr>
        <w:t>complete</w:t>
      </w:r>
      <w:r w:rsidR="00DE12E9" w:rsidRPr="008817E6">
        <w:rPr>
          <w:rFonts w:ascii="Arial" w:hAnsi="Arial"/>
          <w:b/>
          <w:sz w:val="21"/>
        </w:rPr>
        <w:t xml:space="preserve">, </w:t>
      </w:r>
      <w:r w:rsidRPr="008817E6">
        <w:rPr>
          <w:rFonts w:ascii="Arial" w:hAnsi="Arial"/>
          <w:b/>
          <w:sz w:val="21"/>
        </w:rPr>
        <w:t xml:space="preserve"> and</w:t>
      </w:r>
      <w:proofErr w:type="gramEnd"/>
      <w:r w:rsidRPr="008817E6">
        <w:rPr>
          <w:rFonts w:ascii="Arial" w:hAnsi="Arial"/>
          <w:b/>
          <w:sz w:val="21"/>
        </w:rPr>
        <w:t xml:space="preserve"> accurate to the best of my knowledge and that all disbursements have been made in compliance with the conditions of the Grantee Agreement and for the purposes indicated</w:t>
      </w:r>
    </w:p>
    <w:sectPr w:rsidR="004014B0" w:rsidSect="0046474E">
      <w:endnotePr>
        <w:numFmt w:val="decimal"/>
      </w:endnotePr>
      <w:pgSz w:w="12240" w:h="15840"/>
      <w:pgMar w:top="720" w:right="720" w:bottom="720" w:left="720" w:header="1080" w:footer="108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32CC9" w14:textId="77777777" w:rsidR="005D02D9" w:rsidRDefault="005D02D9">
      <w:r>
        <w:separator/>
      </w:r>
    </w:p>
  </w:endnote>
  <w:endnote w:type="continuationSeparator" w:id="0">
    <w:p w14:paraId="492C0721" w14:textId="77777777" w:rsidR="005D02D9" w:rsidRDefault="005D02D9">
      <w:r>
        <w:continuationSeparator/>
      </w:r>
    </w:p>
  </w:endnote>
  <w:endnote w:type="continuationNotice" w:id="1">
    <w:p w14:paraId="436D8A15" w14:textId="77777777" w:rsidR="005D02D9" w:rsidRDefault="005D0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A840" w14:textId="77777777" w:rsidR="005D02D9" w:rsidRDefault="005D02D9">
      <w:r>
        <w:separator/>
      </w:r>
    </w:p>
  </w:footnote>
  <w:footnote w:type="continuationSeparator" w:id="0">
    <w:p w14:paraId="6E3397A4" w14:textId="77777777" w:rsidR="005D02D9" w:rsidRDefault="005D02D9">
      <w:r>
        <w:continuationSeparator/>
      </w:r>
    </w:p>
  </w:footnote>
  <w:footnote w:type="continuationNotice" w:id="1">
    <w:p w14:paraId="512425E3" w14:textId="77777777" w:rsidR="005D02D9" w:rsidRDefault="005D02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805C1E"/>
    <w:lvl w:ilvl="0">
      <w:start w:val="1"/>
      <w:numFmt w:val="bullet"/>
      <w:pStyle w:val="ListBullet"/>
      <w:lvlText w:val=""/>
      <w:lvlJc w:val="left"/>
      <w:pPr>
        <w:tabs>
          <w:tab w:val="num" w:pos="432"/>
        </w:tabs>
        <w:ind w:left="432" w:hanging="432"/>
      </w:pPr>
      <w:rPr>
        <w:rFonts w:ascii="Symbol" w:hAnsi="Symbol" w:hint="default"/>
        <w:color w:val="auto"/>
      </w:rPr>
    </w:lvl>
  </w:abstractNum>
  <w:abstractNum w:abstractNumId="1" w15:restartNumberingAfterBreak="0">
    <w:nsid w:val="00000001"/>
    <w:multiLevelType w:val="hybridMultilevel"/>
    <w:tmpl w:val="00000000"/>
    <w:lvl w:ilvl="0" w:tplc="1A56DE0C">
      <w:start w:val="1"/>
      <w:numFmt w:val="decimal"/>
      <w:lvlText w:val="%1"/>
      <w:lvlJc w:val="left"/>
    </w:lvl>
    <w:lvl w:ilvl="1" w:tplc="06F68C4E">
      <w:start w:val="1"/>
      <w:numFmt w:val="decimal"/>
      <w:lvlText w:val="%2"/>
      <w:lvlJc w:val="left"/>
    </w:lvl>
    <w:lvl w:ilvl="2" w:tplc="256C029A">
      <w:start w:val="1"/>
      <w:numFmt w:val="decimal"/>
      <w:lvlText w:val="%3"/>
      <w:lvlJc w:val="left"/>
    </w:lvl>
    <w:lvl w:ilvl="3" w:tplc="214E1A4E">
      <w:start w:val="1"/>
      <w:numFmt w:val="decimal"/>
      <w:lvlText w:val="%4"/>
      <w:lvlJc w:val="left"/>
    </w:lvl>
    <w:lvl w:ilvl="4" w:tplc="77349FC2">
      <w:start w:val="1"/>
      <w:numFmt w:val="decimal"/>
      <w:lvlText w:val="%5"/>
      <w:lvlJc w:val="left"/>
    </w:lvl>
    <w:lvl w:ilvl="5" w:tplc="721ADE74">
      <w:start w:val="1"/>
      <w:numFmt w:val="decimal"/>
      <w:lvlText w:val="%6"/>
      <w:lvlJc w:val="left"/>
    </w:lvl>
    <w:lvl w:ilvl="6" w:tplc="8B0E0C30">
      <w:start w:val="1"/>
      <w:numFmt w:val="decimal"/>
      <w:lvlText w:val="%7"/>
      <w:lvlJc w:val="left"/>
    </w:lvl>
    <w:lvl w:ilvl="7" w:tplc="F21CCA6E">
      <w:start w:val="1"/>
      <w:numFmt w:val="decimal"/>
      <w:lvlText w:val="%8"/>
      <w:lvlJc w:val="left"/>
    </w:lvl>
    <w:lvl w:ilvl="8" w:tplc="7DAEE66A">
      <w:numFmt w:val="decimal"/>
      <w:lvlText w:val=""/>
      <w:lvlJc w:val="left"/>
    </w:lvl>
  </w:abstractNum>
  <w:abstractNum w:abstractNumId="2" w15:restartNumberingAfterBreak="0">
    <w:nsid w:val="00000002"/>
    <w:multiLevelType w:val="hybridMultilevel"/>
    <w:tmpl w:val="00000000"/>
    <w:lvl w:ilvl="0" w:tplc="E3C823F2">
      <w:start w:val="1"/>
      <w:numFmt w:val="decimal"/>
      <w:pStyle w:val="Level1"/>
      <w:lvlText w:val="%1."/>
      <w:lvlJc w:val="left"/>
      <w:pPr>
        <w:tabs>
          <w:tab w:val="num" w:pos="114"/>
        </w:tabs>
        <w:ind w:left="114" w:hanging="114"/>
      </w:pPr>
      <w:rPr>
        <w:rFonts w:ascii="Arial Unicode MS" w:hAnsi="Times New Roman" w:cs="Lucida Console"/>
        <w:sz w:val="22"/>
        <w:szCs w:val="22"/>
      </w:rPr>
    </w:lvl>
    <w:lvl w:ilvl="1" w:tplc="5790B968">
      <w:start w:val="1"/>
      <w:numFmt w:val="decimal"/>
      <w:lvlText w:val="%2"/>
      <w:lvlJc w:val="left"/>
    </w:lvl>
    <w:lvl w:ilvl="2" w:tplc="5A107892">
      <w:start w:val="1"/>
      <w:numFmt w:val="decimal"/>
      <w:lvlText w:val="%3"/>
      <w:lvlJc w:val="left"/>
    </w:lvl>
    <w:lvl w:ilvl="3" w:tplc="E24885E2">
      <w:start w:val="1"/>
      <w:numFmt w:val="decimal"/>
      <w:lvlText w:val="%4"/>
      <w:lvlJc w:val="left"/>
    </w:lvl>
    <w:lvl w:ilvl="4" w:tplc="A4980476">
      <w:start w:val="1"/>
      <w:numFmt w:val="decimal"/>
      <w:lvlText w:val="%5"/>
      <w:lvlJc w:val="left"/>
    </w:lvl>
    <w:lvl w:ilvl="5" w:tplc="96163180">
      <w:start w:val="1"/>
      <w:numFmt w:val="decimal"/>
      <w:lvlText w:val="%6"/>
      <w:lvlJc w:val="left"/>
    </w:lvl>
    <w:lvl w:ilvl="6" w:tplc="47DAF004">
      <w:start w:val="1"/>
      <w:numFmt w:val="decimal"/>
      <w:lvlText w:val="%7"/>
      <w:lvlJc w:val="left"/>
    </w:lvl>
    <w:lvl w:ilvl="7" w:tplc="52642850">
      <w:start w:val="1"/>
      <w:numFmt w:val="decimal"/>
      <w:lvlText w:val="%8"/>
      <w:lvlJc w:val="left"/>
    </w:lvl>
    <w:lvl w:ilvl="8" w:tplc="D00C16FA">
      <w:numFmt w:val="decimal"/>
      <w:lvlText w:val=""/>
      <w:lvlJc w:val="left"/>
    </w:lvl>
  </w:abstractNum>
  <w:abstractNum w:abstractNumId="3" w15:restartNumberingAfterBreak="0">
    <w:nsid w:val="031622AD"/>
    <w:multiLevelType w:val="hybridMultilevel"/>
    <w:tmpl w:val="EA7E8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960D7"/>
    <w:multiLevelType w:val="hybridMultilevel"/>
    <w:tmpl w:val="6062096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47F19FA"/>
    <w:multiLevelType w:val="hybridMultilevel"/>
    <w:tmpl w:val="80CE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5C74B5"/>
    <w:multiLevelType w:val="hybridMultilevel"/>
    <w:tmpl w:val="1B52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A662D3"/>
    <w:multiLevelType w:val="hybridMultilevel"/>
    <w:tmpl w:val="B2864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576F3C"/>
    <w:multiLevelType w:val="hybridMultilevel"/>
    <w:tmpl w:val="3A1A6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28412E"/>
    <w:multiLevelType w:val="hybridMultilevel"/>
    <w:tmpl w:val="6B16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1D0225"/>
    <w:multiLevelType w:val="hybridMultilevel"/>
    <w:tmpl w:val="088C3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4E36FD"/>
    <w:multiLevelType w:val="multilevel"/>
    <w:tmpl w:val="B1CC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86514D"/>
    <w:multiLevelType w:val="hybridMultilevel"/>
    <w:tmpl w:val="8940B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C47298"/>
    <w:multiLevelType w:val="hybridMultilevel"/>
    <w:tmpl w:val="E564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B53459"/>
    <w:multiLevelType w:val="hybridMultilevel"/>
    <w:tmpl w:val="A15A73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10FF6"/>
    <w:multiLevelType w:val="hybridMultilevel"/>
    <w:tmpl w:val="216EB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9406A2"/>
    <w:multiLevelType w:val="hybridMultilevel"/>
    <w:tmpl w:val="462ECC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6BA01CF"/>
    <w:multiLevelType w:val="hybridMultilevel"/>
    <w:tmpl w:val="1A36EB16"/>
    <w:lvl w:ilvl="0" w:tplc="0409000F">
      <w:start w:val="1"/>
      <w:numFmt w:val="decimal"/>
      <w:lvlText w:val="%1."/>
      <w:lvlJc w:val="left"/>
      <w:pPr>
        <w:tabs>
          <w:tab w:val="num" w:pos="360"/>
        </w:tabs>
        <w:ind w:left="360" w:hanging="360"/>
      </w:pPr>
    </w:lvl>
    <w:lvl w:ilvl="1" w:tplc="04090011">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D7834F3"/>
    <w:multiLevelType w:val="hybridMultilevel"/>
    <w:tmpl w:val="C610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B65BA"/>
    <w:multiLevelType w:val="hybridMultilevel"/>
    <w:tmpl w:val="B546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16081"/>
    <w:multiLevelType w:val="hybridMultilevel"/>
    <w:tmpl w:val="3E4C59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EB47A58"/>
    <w:multiLevelType w:val="hybridMultilevel"/>
    <w:tmpl w:val="6CC428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0228B2"/>
    <w:multiLevelType w:val="hybridMultilevel"/>
    <w:tmpl w:val="C0DAE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DE4786"/>
    <w:multiLevelType w:val="hybridMultilevel"/>
    <w:tmpl w:val="B4E42C2A"/>
    <w:lvl w:ilvl="0" w:tplc="C5D63D3A">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585823"/>
    <w:multiLevelType w:val="hybridMultilevel"/>
    <w:tmpl w:val="C296AB16"/>
    <w:lvl w:ilvl="0" w:tplc="A43867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1F1CA1"/>
    <w:multiLevelType w:val="multilevel"/>
    <w:tmpl w:val="ECA04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CD0CC7"/>
    <w:multiLevelType w:val="multilevel"/>
    <w:tmpl w:val="B8A4E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787582"/>
    <w:multiLevelType w:val="hybridMultilevel"/>
    <w:tmpl w:val="462ECC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A2F33A6"/>
    <w:multiLevelType w:val="hybridMultilevel"/>
    <w:tmpl w:val="317A72E8"/>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1277059716">
    <w:abstractNumId w:val="2"/>
    <w:lvlOverride w:ilvl="0">
      <w:startOverride w:val="8"/>
      <w:lvl w:ilvl="0" w:tplc="E3C823F2">
        <w:start w:val="8"/>
        <w:numFmt w:val="decimal"/>
        <w:pStyle w:val="Level1"/>
        <w:lvlText w:val="%1."/>
        <w:lvlJc w:val="left"/>
      </w:lvl>
    </w:lvlOverride>
    <w:lvlOverride w:ilvl="1">
      <w:startOverride w:val="1"/>
      <w:lvl w:ilvl="1" w:tplc="5790B968">
        <w:start w:val="1"/>
        <w:numFmt w:val="decimal"/>
        <w:lvlText w:val="%2"/>
        <w:lvlJc w:val="left"/>
      </w:lvl>
    </w:lvlOverride>
    <w:lvlOverride w:ilvl="2">
      <w:startOverride w:val="1"/>
      <w:lvl w:ilvl="2" w:tplc="5A107892">
        <w:start w:val="1"/>
        <w:numFmt w:val="decimal"/>
        <w:lvlText w:val="%3"/>
        <w:lvlJc w:val="left"/>
      </w:lvl>
    </w:lvlOverride>
    <w:lvlOverride w:ilvl="3">
      <w:startOverride w:val="1"/>
      <w:lvl w:ilvl="3" w:tplc="E24885E2">
        <w:start w:val="1"/>
        <w:numFmt w:val="decimal"/>
        <w:lvlText w:val="%4"/>
        <w:lvlJc w:val="left"/>
      </w:lvl>
    </w:lvlOverride>
    <w:lvlOverride w:ilvl="4">
      <w:startOverride w:val="1"/>
      <w:lvl w:ilvl="4" w:tplc="A4980476">
        <w:start w:val="1"/>
        <w:numFmt w:val="decimal"/>
        <w:lvlText w:val="%5"/>
        <w:lvlJc w:val="left"/>
      </w:lvl>
    </w:lvlOverride>
    <w:lvlOverride w:ilvl="5">
      <w:startOverride w:val="1"/>
      <w:lvl w:ilvl="5" w:tplc="96163180">
        <w:start w:val="1"/>
        <w:numFmt w:val="decimal"/>
        <w:lvlText w:val="%6"/>
        <w:lvlJc w:val="left"/>
      </w:lvl>
    </w:lvlOverride>
    <w:lvlOverride w:ilvl="6">
      <w:startOverride w:val="1"/>
      <w:lvl w:ilvl="6" w:tplc="47DAF004">
        <w:start w:val="1"/>
        <w:numFmt w:val="decimal"/>
        <w:lvlText w:val="%7"/>
        <w:lvlJc w:val="left"/>
      </w:lvl>
    </w:lvlOverride>
    <w:lvlOverride w:ilvl="7">
      <w:startOverride w:val="1"/>
      <w:lvl w:ilvl="7" w:tplc="52642850">
        <w:start w:val="1"/>
        <w:numFmt w:val="decimal"/>
        <w:lvlText w:val="%8"/>
        <w:lvlJc w:val="left"/>
      </w:lvl>
    </w:lvlOverride>
  </w:num>
  <w:num w:numId="2" w16cid:durableId="466509764">
    <w:abstractNumId w:val="23"/>
  </w:num>
  <w:num w:numId="3" w16cid:durableId="588079574">
    <w:abstractNumId w:val="27"/>
  </w:num>
  <w:num w:numId="4" w16cid:durableId="399406830">
    <w:abstractNumId w:val="28"/>
  </w:num>
  <w:num w:numId="5" w16cid:durableId="1211846817">
    <w:abstractNumId w:val="16"/>
  </w:num>
  <w:num w:numId="6" w16cid:durableId="1876380396">
    <w:abstractNumId w:val="20"/>
  </w:num>
  <w:num w:numId="7" w16cid:durableId="2108191564">
    <w:abstractNumId w:val="17"/>
  </w:num>
  <w:num w:numId="8" w16cid:durableId="1762992394">
    <w:abstractNumId w:val="19"/>
  </w:num>
  <w:num w:numId="9" w16cid:durableId="794371062">
    <w:abstractNumId w:val="0"/>
  </w:num>
  <w:num w:numId="10" w16cid:durableId="1113020228">
    <w:abstractNumId w:val="21"/>
  </w:num>
  <w:num w:numId="11" w16cid:durableId="1680742099">
    <w:abstractNumId w:val="14"/>
  </w:num>
  <w:num w:numId="12" w16cid:durableId="128785994">
    <w:abstractNumId w:val="8"/>
  </w:num>
  <w:num w:numId="13" w16cid:durableId="1916233282">
    <w:abstractNumId w:val="24"/>
  </w:num>
  <w:num w:numId="14" w16cid:durableId="1761608619">
    <w:abstractNumId w:val="18"/>
  </w:num>
  <w:num w:numId="15" w16cid:durableId="1149711275">
    <w:abstractNumId w:val="13"/>
  </w:num>
  <w:num w:numId="16" w16cid:durableId="14969394">
    <w:abstractNumId w:val="9"/>
  </w:num>
  <w:num w:numId="17" w16cid:durableId="1571161060">
    <w:abstractNumId w:val="3"/>
  </w:num>
  <w:num w:numId="18" w16cid:durableId="1616209004">
    <w:abstractNumId w:val="22"/>
  </w:num>
  <w:num w:numId="19" w16cid:durableId="1491094613">
    <w:abstractNumId w:val="10"/>
  </w:num>
  <w:num w:numId="20" w16cid:durableId="1521746753">
    <w:abstractNumId w:val="7"/>
  </w:num>
  <w:num w:numId="21" w16cid:durableId="1802728576">
    <w:abstractNumId w:val="4"/>
  </w:num>
  <w:num w:numId="22" w16cid:durableId="1355115053">
    <w:abstractNumId w:val="6"/>
  </w:num>
  <w:num w:numId="23" w16cid:durableId="1327586503">
    <w:abstractNumId w:val="12"/>
  </w:num>
  <w:num w:numId="24" w16cid:durableId="990986976">
    <w:abstractNumId w:val="26"/>
  </w:num>
  <w:num w:numId="25" w16cid:durableId="139734262">
    <w:abstractNumId w:val="5"/>
  </w:num>
  <w:num w:numId="26" w16cid:durableId="1722169549">
    <w:abstractNumId w:val="25"/>
  </w:num>
  <w:num w:numId="27" w16cid:durableId="174195351">
    <w:abstractNumId w:val="11"/>
  </w:num>
  <w:num w:numId="28" w16cid:durableId="3711519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wLr/gN8/Lu/R137dfntJAQuJAslEkMz5C8J1Pj/NGBr6Balaj4LdlpLNxMc+h8DI7E69DtcofFK9X3Z94fDlA==" w:salt="GNiYCbAyP7uMA/v0tb+o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03F"/>
    <w:rsid w:val="000076F9"/>
    <w:rsid w:val="00010A02"/>
    <w:rsid w:val="000165E6"/>
    <w:rsid w:val="00017D8F"/>
    <w:rsid w:val="00024357"/>
    <w:rsid w:val="00027707"/>
    <w:rsid w:val="00030007"/>
    <w:rsid w:val="000343F1"/>
    <w:rsid w:val="00040DE5"/>
    <w:rsid w:val="000427D8"/>
    <w:rsid w:val="0004363D"/>
    <w:rsid w:val="000453E8"/>
    <w:rsid w:val="00046AEA"/>
    <w:rsid w:val="00052329"/>
    <w:rsid w:val="00057280"/>
    <w:rsid w:val="00057D82"/>
    <w:rsid w:val="00060111"/>
    <w:rsid w:val="000649AB"/>
    <w:rsid w:val="0006686C"/>
    <w:rsid w:val="000701BF"/>
    <w:rsid w:val="000729DF"/>
    <w:rsid w:val="00072FEE"/>
    <w:rsid w:val="00073932"/>
    <w:rsid w:val="00073A2C"/>
    <w:rsid w:val="00074739"/>
    <w:rsid w:val="000758A5"/>
    <w:rsid w:val="00084501"/>
    <w:rsid w:val="00085454"/>
    <w:rsid w:val="00092071"/>
    <w:rsid w:val="000943DB"/>
    <w:rsid w:val="00094DD4"/>
    <w:rsid w:val="00096E95"/>
    <w:rsid w:val="000A0D90"/>
    <w:rsid w:val="000A0DD0"/>
    <w:rsid w:val="000A1909"/>
    <w:rsid w:val="000A6DBC"/>
    <w:rsid w:val="000B0FDD"/>
    <w:rsid w:val="000B445C"/>
    <w:rsid w:val="000C7658"/>
    <w:rsid w:val="000D00C6"/>
    <w:rsid w:val="000D0462"/>
    <w:rsid w:val="000D27DE"/>
    <w:rsid w:val="000D6203"/>
    <w:rsid w:val="000E0E67"/>
    <w:rsid w:val="000E21ED"/>
    <w:rsid w:val="000E2A08"/>
    <w:rsid w:val="000E3CCA"/>
    <w:rsid w:val="000E3E9E"/>
    <w:rsid w:val="000F0D3F"/>
    <w:rsid w:val="000F252F"/>
    <w:rsid w:val="001003A7"/>
    <w:rsid w:val="0010418D"/>
    <w:rsid w:val="00105D25"/>
    <w:rsid w:val="00112FB5"/>
    <w:rsid w:val="00116F52"/>
    <w:rsid w:val="0011786F"/>
    <w:rsid w:val="00136DC1"/>
    <w:rsid w:val="001371EB"/>
    <w:rsid w:val="001375C7"/>
    <w:rsid w:val="00137EF4"/>
    <w:rsid w:val="001403EB"/>
    <w:rsid w:val="001423A7"/>
    <w:rsid w:val="00147ACE"/>
    <w:rsid w:val="00150071"/>
    <w:rsid w:val="00152D8A"/>
    <w:rsid w:val="00154DE6"/>
    <w:rsid w:val="0015736F"/>
    <w:rsid w:val="0016598D"/>
    <w:rsid w:val="00165AC1"/>
    <w:rsid w:val="0017668B"/>
    <w:rsid w:val="0018237C"/>
    <w:rsid w:val="00184580"/>
    <w:rsid w:val="0018696A"/>
    <w:rsid w:val="00187531"/>
    <w:rsid w:val="00193E85"/>
    <w:rsid w:val="00196ED6"/>
    <w:rsid w:val="00196F88"/>
    <w:rsid w:val="001A2CEE"/>
    <w:rsid w:val="001A38A8"/>
    <w:rsid w:val="001A3A93"/>
    <w:rsid w:val="001A52E6"/>
    <w:rsid w:val="001A585B"/>
    <w:rsid w:val="001A65F3"/>
    <w:rsid w:val="001B0A51"/>
    <w:rsid w:val="001B4897"/>
    <w:rsid w:val="001B5C31"/>
    <w:rsid w:val="001B6E9C"/>
    <w:rsid w:val="001C53E1"/>
    <w:rsid w:val="001D1378"/>
    <w:rsid w:val="001D51B9"/>
    <w:rsid w:val="001D6D0C"/>
    <w:rsid w:val="001E2CE1"/>
    <w:rsid w:val="001E2D62"/>
    <w:rsid w:val="001F0ADF"/>
    <w:rsid w:val="001F2055"/>
    <w:rsid w:val="001F4322"/>
    <w:rsid w:val="001F5ABD"/>
    <w:rsid w:val="001F7B08"/>
    <w:rsid w:val="002007BD"/>
    <w:rsid w:val="00203CE8"/>
    <w:rsid w:val="00207187"/>
    <w:rsid w:val="00214DE8"/>
    <w:rsid w:val="00215730"/>
    <w:rsid w:val="00220DB9"/>
    <w:rsid w:val="002230F7"/>
    <w:rsid w:val="002233AA"/>
    <w:rsid w:val="00223A7F"/>
    <w:rsid w:val="00223BCA"/>
    <w:rsid w:val="002257DA"/>
    <w:rsid w:val="002278D1"/>
    <w:rsid w:val="0023271C"/>
    <w:rsid w:val="00232788"/>
    <w:rsid w:val="002359A0"/>
    <w:rsid w:val="00237CA5"/>
    <w:rsid w:val="00237D1D"/>
    <w:rsid w:val="002402F6"/>
    <w:rsid w:val="00240F54"/>
    <w:rsid w:val="00247266"/>
    <w:rsid w:val="002504B9"/>
    <w:rsid w:val="00252291"/>
    <w:rsid w:val="002553D6"/>
    <w:rsid w:val="00263F9D"/>
    <w:rsid w:val="00266FFC"/>
    <w:rsid w:val="00272580"/>
    <w:rsid w:val="00273CEB"/>
    <w:rsid w:val="00274947"/>
    <w:rsid w:val="002764DD"/>
    <w:rsid w:val="00281F80"/>
    <w:rsid w:val="002827C8"/>
    <w:rsid w:val="002914D2"/>
    <w:rsid w:val="00294FFE"/>
    <w:rsid w:val="00297445"/>
    <w:rsid w:val="00297717"/>
    <w:rsid w:val="002A2034"/>
    <w:rsid w:val="002A280A"/>
    <w:rsid w:val="002A2A24"/>
    <w:rsid w:val="002A5F2C"/>
    <w:rsid w:val="002A6257"/>
    <w:rsid w:val="002B0ED5"/>
    <w:rsid w:val="002B2F51"/>
    <w:rsid w:val="002B382B"/>
    <w:rsid w:val="002B61B6"/>
    <w:rsid w:val="002B697F"/>
    <w:rsid w:val="002B743D"/>
    <w:rsid w:val="002C0195"/>
    <w:rsid w:val="002C2AF7"/>
    <w:rsid w:val="002C57EE"/>
    <w:rsid w:val="002D19DE"/>
    <w:rsid w:val="002D1CF7"/>
    <w:rsid w:val="002D253A"/>
    <w:rsid w:val="002D29CC"/>
    <w:rsid w:val="002D2CC9"/>
    <w:rsid w:val="002D49CD"/>
    <w:rsid w:val="002D679C"/>
    <w:rsid w:val="002E0016"/>
    <w:rsid w:val="002E4812"/>
    <w:rsid w:val="002E4C3D"/>
    <w:rsid w:val="002F0210"/>
    <w:rsid w:val="002F0AC1"/>
    <w:rsid w:val="002F7A9B"/>
    <w:rsid w:val="00301210"/>
    <w:rsid w:val="00301CD9"/>
    <w:rsid w:val="00302432"/>
    <w:rsid w:val="00304473"/>
    <w:rsid w:val="0031164F"/>
    <w:rsid w:val="00313048"/>
    <w:rsid w:val="00313B7E"/>
    <w:rsid w:val="0031567F"/>
    <w:rsid w:val="003176D8"/>
    <w:rsid w:val="003237E8"/>
    <w:rsid w:val="00323F57"/>
    <w:rsid w:val="00331C93"/>
    <w:rsid w:val="0033463C"/>
    <w:rsid w:val="00336F59"/>
    <w:rsid w:val="00337700"/>
    <w:rsid w:val="0034014C"/>
    <w:rsid w:val="00343095"/>
    <w:rsid w:val="00343867"/>
    <w:rsid w:val="00345380"/>
    <w:rsid w:val="003501B2"/>
    <w:rsid w:val="003503D4"/>
    <w:rsid w:val="00350DC1"/>
    <w:rsid w:val="0035235B"/>
    <w:rsid w:val="00354184"/>
    <w:rsid w:val="00354E94"/>
    <w:rsid w:val="00355CB0"/>
    <w:rsid w:val="003567DC"/>
    <w:rsid w:val="00356A1C"/>
    <w:rsid w:val="00360132"/>
    <w:rsid w:val="003623B7"/>
    <w:rsid w:val="003649A1"/>
    <w:rsid w:val="00365206"/>
    <w:rsid w:val="0036533D"/>
    <w:rsid w:val="00367863"/>
    <w:rsid w:val="00371CB6"/>
    <w:rsid w:val="00373497"/>
    <w:rsid w:val="0037375B"/>
    <w:rsid w:val="00377115"/>
    <w:rsid w:val="0038119B"/>
    <w:rsid w:val="00381EA1"/>
    <w:rsid w:val="003822DF"/>
    <w:rsid w:val="00384FFC"/>
    <w:rsid w:val="0038584A"/>
    <w:rsid w:val="00385BB6"/>
    <w:rsid w:val="00387FBA"/>
    <w:rsid w:val="00390F5D"/>
    <w:rsid w:val="003A09ED"/>
    <w:rsid w:val="003A1E48"/>
    <w:rsid w:val="003A3978"/>
    <w:rsid w:val="003A68DD"/>
    <w:rsid w:val="003A73D1"/>
    <w:rsid w:val="003A7E87"/>
    <w:rsid w:val="003B20F8"/>
    <w:rsid w:val="003B5172"/>
    <w:rsid w:val="003B62AD"/>
    <w:rsid w:val="003C1D4E"/>
    <w:rsid w:val="003C1E63"/>
    <w:rsid w:val="003C21BA"/>
    <w:rsid w:val="003C3283"/>
    <w:rsid w:val="003C7899"/>
    <w:rsid w:val="003C7EA4"/>
    <w:rsid w:val="003D188B"/>
    <w:rsid w:val="003D489F"/>
    <w:rsid w:val="003E0662"/>
    <w:rsid w:val="003E10FD"/>
    <w:rsid w:val="003F2A94"/>
    <w:rsid w:val="003F4768"/>
    <w:rsid w:val="003F5828"/>
    <w:rsid w:val="003F7303"/>
    <w:rsid w:val="004005B1"/>
    <w:rsid w:val="004008FB"/>
    <w:rsid w:val="004014B0"/>
    <w:rsid w:val="00401512"/>
    <w:rsid w:val="00401D33"/>
    <w:rsid w:val="00402028"/>
    <w:rsid w:val="00407667"/>
    <w:rsid w:val="004112F0"/>
    <w:rsid w:val="00413E09"/>
    <w:rsid w:val="00417C1A"/>
    <w:rsid w:val="00421956"/>
    <w:rsid w:val="0042728A"/>
    <w:rsid w:val="00430D2B"/>
    <w:rsid w:val="00433D9C"/>
    <w:rsid w:val="00434272"/>
    <w:rsid w:val="00434A0F"/>
    <w:rsid w:val="00436AEE"/>
    <w:rsid w:val="00445171"/>
    <w:rsid w:val="00445E73"/>
    <w:rsid w:val="0044757D"/>
    <w:rsid w:val="004536FC"/>
    <w:rsid w:val="004568A1"/>
    <w:rsid w:val="00457A82"/>
    <w:rsid w:val="00461D4F"/>
    <w:rsid w:val="0046429C"/>
    <w:rsid w:val="0046445B"/>
    <w:rsid w:val="0046474E"/>
    <w:rsid w:val="00464C2D"/>
    <w:rsid w:val="00467E2B"/>
    <w:rsid w:val="00475316"/>
    <w:rsid w:val="00475FB1"/>
    <w:rsid w:val="0047716F"/>
    <w:rsid w:val="00480C95"/>
    <w:rsid w:val="004812B8"/>
    <w:rsid w:val="004815F9"/>
    <w:rsid w:val="00482723"/>
    <w:rsid w:val="00483399"/>
    <w:rsid w:val="0049162D"/>
    <w:rsid w:val="00491A31"/>
    <w:rsid w:val="00495B97"/>
    <w:rsid w:val="004974FD"/>
    <w:rsid w:val="004A08C1"/>
    <w:rsid w:val="004A217A"/>
    <w:rsid w:val="004A520F"/>
    <w:rsid w:val="004B0B88"/>
    <w:rsid w:val="004B2A13"/>
    <w:rsid w:val="004B2DB5"/>
    <w:rsid w:val="004B5247"/>
    <w:rsid w:val="004C0103"/>
    <w:rsid w:val="004C1527"/>
    <w:rsid w:val="004C160C"/>
    <w:rsid w:val="004C7792"/>
    <w:rsid w:val="004D015F"/>
    <w:rsid w:val="004D0DEC"/>
    <w:rsid w:val="004D215E"/>
    <w:rsid w:val="004D33AB"/>
    <w:rsid w:val="004D545D"/>
    <w:rsid w:val="004F08F9"/>
    <w:rsid w:val="004F1759"/>
    <w:rsid w:val="004F1A18"/>
    <w:rsid w:val="004F400B"/>
    <w:rsid w:val="004F5365"/>
    <w:rsid w:val="004F6026"/>
    <w:rsid w:val="004F63D4"/>
    <w:rsid w:val="005005AF"/>
    <w:rsid w:val="00503BD7"/>
    <w:rsid w:val="00504CCA"/>
    <w:rsid w:val="00506DDE"/>
    <w:rsid w:val="005073AF"/>
    <w:rsid w:val="00511464"/>
    <w:rsid w:val="0051201C"/>
    <w:rsid w:val="00515499"/>
    <w:rsid w:val="00515DD5"/>
    <w:rsid w:val="00523BF3"/>
    <w:rsid w:val="00543128"/>
    <w:rsid w:val="00546F15"/>
    <w:rsid w:val="00547097"/>
    <w:rsid w:val="0055192C"/>
    <w:rsid w:val="005524EC"/>
    <w:rsid w:val="0055257A"/>
    <w:rsid w:val="005555E0"/>
    <w:rsid w:val="00556EFA"/>
    <w:rsid w:val="00561146"/>
    <w:rsid w:val="00561EC8"/>
    <w:rsid w:val="0056206E"/>
    <w:rsid w:val="0056207C"/>
    <w:rsid w:val="0056211A"/>
    <w:rsid w:val="005625C3"/>
    <w:rsid w:val="00565293"/>
    <w:rsid w:val="00566064"/>
    <w:rsid w:val="00566DA9"/>
    <w:rsid w:val="00567641"/>
    <w:rsid w:val="0057078C"/>
    <w:rsid w:val="005713E2"/>
    <w:rsid w:val="00573256"/>
    <w:rsid w:val="00575252"/>
    <w:rsid w:val="00576EC4"/>
    <w:rsid w:val="00581B14"/>
    <w:rsid w:val="005867B5"/>
    <w:rsid w:val="00590979"/>
    <w:rsid w:val="00593537"/>
    <w:rsid w:val="005936D1"/>
    <w:rsid w:val="00597AA2"/>
    <w:rsid w:val="005A1C8D"/>
    <w:rsid w:val="005A2D4D"/>
    <w:rsid w:val="005A46F3"/>
    <w:rsid w:val="005A66C9"/>
    <w:rsid w:val="005A6DC7"/>
    <w:rsid w:val="005A7B83"/>
    <w:rsid w:val="005B5C60"/>
    <w:rsid w:val="005B6277"/>
    <w:rsid w:val="005C303F"/>
    <w:rsid w:val="005C35C3"/>
    <w:rsid w:val="005C384E"/>
    <w:rsid w:val="005C398E"/>
    <w:rsid w:val="005C3BEA"/>
    <w:rsid w:val="005C6FDF"/>
    <w:rsid w:val="005C7B28"/>
    <w:rsid w:val="005C7FB8"/>
    <w:rsid w:val="005D02D9"/>
    <w:rsid w:val="005D21DF"/>
    <w:rsid w:val="005D236A"/>
    <w:rsid w:val="005D5134"/>
    <w:rsid w:val="005D5F66"/>
    <w:rsid w:val="005D7135"/>
    <w:rsid w:val="005E06C5"/>
    <w:rsid w:val="005E68CF"/>
    <w:rsid w:val="005E69AA"/>
    <w:rsid w:val="005F0249"/>
    <w:rsid w:val="005F4D91"/>
    <w:rsid w:val="005F5CDC"/>
    <w:rsid w:val="005F724F"/>
    <w:rsid w:val="00601825"/>
    <w:rsid w:val="00602155"/>
    <w:rsid w:val="00603EF2"/>
    <w:rsid w:val="006047C8"/>
    <w:rsid w:val="00605831"/>
    <w:rsid w:val="006059B6"/>
    <w:rsid w:val="00605D9E"/>
    <w:rsid w:val="0060602C"/>
    <w:rsid w:val="00606778"/>
    <w:rsid w:val="00607B54"/>
    <w:rsid w:val="006113D2"/>
    <w:rsid w:val="00611F11"/>
    <w:rsid w:val="00621202"/>
    <w:rsid w:val="006215D2"/>
    <w:rsid w:val="006221AE"/>
    <w:rsid w:val="00622FFA"/>
    <w:rsid w:val="006237ED"/>
    <w:rsid w:val="006257C9"/>
    <w:rsid w:val="0062632F"/>
    <w:rsid w:val="006263C9"/>
    <w:rsid w:val="0063393A"/>
    <w:rsid w:val="00635668"/>
    <w:rsid w:val="00650290"/>
    <w:rsid w:val="00655FDC"/>
    <w:rsid w:val="00665614"/>
    <w:rsid w:val="006671F5"/>
    <w:rsid w:val="00667EA8"/>
    <w:rsid w:val="00671729"/>
    <w:rsid w:val="006752DA"/>
    <w:rsid w:val="00676F8C"/>
    <w:rsid w:val="00682652"/>
    <w:rsid w:val="00682886"/>
    <w:rsid w:val="00683240"/>
    <w:rsid w:val="00683C34"/>
    <w:rsid w:val="0068461E"/>
    <w:rsid w:val="00684C73"/>
    <w:rsid w:val="0068658B"/>
    <w:rsid w:val="00687E22"/>
    <w:rsid w:val="006904A6"/>
    <w:rsid w:val="00691214"/>
    <w:rsid w:val="006914D6"/>
    <w:rsid w:val="0069265B"/>
    <w:rsid w:val="00694D7F"/>
    <w:rsid w:val="00694DB4"/>
    <w:rsid w:val="00695545"/>
    <w:rsid w:val="00696AFE"/>
    <w:rsid w:val="00697830"/>
    <w:rsid w:val="006979C9"/>
    <w:rsid w:val="006A18D0"/>
    <w:rsid w:val="006A30B4"/>
    <w:rsid w:val="006A4CFF"/>
    <w:rsid w:val="006A4DC3"/>
    <w:rsid w:val="006A6E69"/>
    <w:rsid w:val="006B1322"/>
    <w:rsid w:val="006B1ADB"/>
    <w:rsid w:val="006B1CC5"/>
    <w:rsid w:val="006B33CC"/>
    <w:rsid w:val="006B429D"/>
    <w:rsid w:val="006B6D0B"/>
    <w:rsid w:val="006B74BA"/>
    <w:rsid w:val="006B7F30"/>
    <w:rsid w:val="006C151B"/>
    <w:rsid w:val="006C3109"/>
    <w:rsid w:val="006C75F8"/>
    <w:rsid w:val="006D1F12"/>
    <w:rsid w:val="006D4E3B"/>
    <w:rsid w:val="006D5FC7"/>
    <w:rsid w:val="006E64FC"/>
    <w:rsid w:val="006E6CB8"/>
    <w:rsid w:val="006E7836"/>
    <w:rsid w:val="006F3506"/>
    <w:rsid w:val="006F3AF4"/>
    <w:rsid w:val="006F4097"/>
    <w:rsid w:val="006F413E"/>
    <w:rsid w:val="00702468"/>
    <w:rsid w:val="0070357B"/>
    <w:rsid w:val="0070681A"/>
    <w:rsid w:val="00706BEC"/>
    <w:rsid w:val="00706F5B"/>
    <w:rsid w:val="007131E6"/>
    <w:rsid w:val="00714071"/>
    <w:rsid w:val="00716911"/>
    <w:rsid w:val="00716D3E"/>
    <w:rsid w:val="00721988"/>
    <w:rsid w:val="007231A4"/>
    <w:rsid w:val="00723D91"/>
    <w:rsid w:val="007243F3"/>
    <w:rsid w:val="00724953"/>
    <w:rsid w:val="007256EB"/>
    <w:rsid w:val="00726043"/>
    <w:rsid w:val="00727C39"/>
    <w:rsid w:val="00730113"/>
    <w:rsid w:val="00733486"/>
    <w:rsid w:val="00733B35"/>
    <w:rsid w:val="00741F27"/>
    <w:rsid w:val="0074462F"/>
    <w:rsid w:val="007455DE"/>
    <w:rsid w:val="00745CBD"/>
    <w:rsid w:val="00746C0C"/>
    <w:rsid w:val="00751762"/>
    <w:rsid w:val="00754302"/>
    <w:rsid w:val="00756577"/>
    <w:rsid w:val="00760917"/>
    <w:rsid w:val="007634B3"/>
    <w:rsid w:val="00764538"/>
    <w:rsid w:val="00764AC8"/>
    <w:rsid w:val="00764F6B"/>
    <w:rsid w:val="007653A5"/>
    <w:rsid w:val="00766C3C"/>
    <w:rsid w:val="00767F38"/>
    <w:rsid w:val="00771C80"/>
    <w:rsid w:val="0077233B"/>
    <w:rsid w:val="007768E7"/>
    <w:rsid w:val="0077729D"/>
    <w:rsid w:val="00785D32"/>
    <w:rsid w:val="00787298"/>
    <w:rsid w:val="007947AD"/>
    <w:rsid w:val="00797370"/>
    <w:rsid w:val="007977B6"/>
    <w:rsid w:val="007978FE"/>
    <w:rsid w:val="007A5530"/>
    <w:rsid w:val="007B0EAD"/>
    <w:rsid w:val="007B54B0"/>
    <w:rsid w:val="007C0726"/>
    <w:rsid w:val="007D2599"/>
    <w:rsid w:val="007D3B4E"/>
    <w:rsid w:val="007D452A"/>
    <w:rsid w:val="007D65D1"/>
    <w:rsid w:val="007E1A8C"/>
    <w:rsid w:val="007E1EAB"/>
    <w:rsid w:val="007E2F35"/>
    <w:rsid w:val="007E4CDD"/>
    <w:rsid w:val="007E73C3"/>
    <w:rsid w:val="007E73F4"/>
    <w:rsid w:val="007E7551"/>
    <w:rsid w:val="007F3327"/>
    <w:rsid w:val="007F7596"/>
    <w:rsid w:val="00800215"/>
    <w:rsid w:val="008013DA"/>
    <w:rsid w:val="008037A8"/>
    <w:rsid w:val="00813A82"/>
    <w:rsid w:val="00826B22"/>
    <w:rsid w:val="008277B4"/>
    <w:rsid w:val="00827EF8"/>
    <w:rsid w:val="008347D6"/>
    <w:rsid w:val="00836BFB"/>
    <w:rsid w:val="00837A64"/>
    <w:rsid w:val="00837E7E"/>
    <w:rsid w:val="0084269F"/>
    <w:rsid w:val="00842F67"/>
    <w:rsid w:val="00843C13"/>
    <w:rsid w:val="00843D48"/>
    <w:rsid w:val="0084580E"/>
    <w:rsid w:val="00847145"/>
    <w:rsid w:val="00850A2A"/>
    <w:rsid w:val="008521D1"/>
    <w:rsid w:val="00854A18"/>
    <w:rsid w:val="00855B5F"/>
    <w:rsid w:val="00856D34"/>
    <w:rsid w:val="0086217B"/>
    <w:rsid w:val="008656CE"/>
    <w:rsid w:val="008679CE"/>
    <w:rsid w:val="00874371"/>
    <w:rsid w:val="00874731"/>
    <w:rsid w:val="008749A5"/>
    <w:rsid w:val="00874BF4"/>
    <w:rsid w:val="008750C2"/>
    <w:rsid w:val="00876034"/>
    <w:rsid w:val="00880F40"/>
    <w:rsid w:val="008817E6"/>
    <w:rsid w:val="008819B0"/>
    <w:rsid w:val="0088241C"/>
    <w:rsid w:val="00883FD9"/>
    <w:rsid w:val="0088465B"/>
    <w:rsid w:val="00884A38"/>
    <w:rsid w:val="008864F2"/>
    <w:rsid w:val="00886E5A"/>
    <w:rsid w:val="0089353F"/>
    <w:rsid w:val="00895AE3"/>
    <w:rsid w:val="00897148"/>
    <w:rsid w:val="008A01EE"/>
    <w:rsid w:val="008A1033"/>
    <w:rsid w:val="008A3694"/>
    <w:rsid w:val="008A3F62"/>
    <w:rsid w:val="008B0BF1"/>
    <w:rsid w:val="008B1337"/>
    <w:rsid w:val="008B342B"/>
    <w:rsid w:val="008B5193"/>
    <w:rsid w:val="008B56A4"/>
    <w:rsid w:val="008B5AE5"/>
    <w:rsid w:val="008B71F0"/>
    <w:rsid w:val="008C19B5"/>
    <w:rsid w:val="008C30F0"/>
    <w:rsid w:val="008C5383"/>
    <w:rsid w:val="008C71EC"/>
    <w:rsid w:val="008C7341"/>
    <w:rsid w:val="008D2492"/>
    <w:rsid w:val="008D3016"/>
    <w:rsid w:val="008D33C1"/>
    <w:rsid w:val="008D5071"/>
    <w:rsid w:val="008D6480"/>
    <w:rsid w:val="008D7287"/>
    <w:rsid w:val="008E1995"/>
    <w:rsid w:val="008E3960"/>
    <w:rsid w:val="008E3966"/>
    <w:rsid w:val="008E4487"/>
    <w:rsid w:val="008E54B0"/>
    <w:rsid w:val="008E5E5A"/>
    <w:rsid w:val="008F2879"/>
    <w:rsid w:val="008F67FE"/>
    <w:rsid w:val="0090115A"/>
    <w:rsid w:val="00903483"/>
    <w:rsid w:val="009044AA"/>
    <w:rsid w:val="00910CED"/>
    <w:rsid w:val="0091377E"/>
    <w:rsid w:val="00913CC6"/>
    <w:rsid w:val="00913EAB"/>
    <w:rsid w:val="0091446F"/>
    <w:rsid w:val="009152FB"/>
    <w:rsid w:val="00915ACF"/>
    <w:rsid w:val="00915DCB"/>
    <w:rsid w:val="00916740"/>
    <w:rsid w:val="00916BEC"/>
    <w:rsid w:val="00920634"/>
    <w:rsid w:val="00923588"/>
    <w:rsid w:val="00925583"/>
    <w:rsid w:val="0093347E"/>
    <w:rsid w:val="00934FFA"/>
    <w:rsid w:val="0094026D"/>
    <w:rsid w:val="009424B2"/>
    <w:rsid w:val="0094424A"/>
    <w:rsid w:val="00945626"/>
    <w:rsid w:val="009469E7"/>
    <w:rsid w:val="009516ED"/>
    <w:rsid w:val="0095241B"/>
    <w:rsid w:val="0095592B"/>
    <w:rsid w:val="00957A80"/>
    <w:rsid w:val="0096144E"/>
    <w:rsid w:val="0096458E"/>
    <w:rsid w:val="00965C3B"/>
    <w:rsid w:val="0097136A"/>
    <w:rsid w:val="00971A32"/>
    <w:rsid w:val="00973888"/>
    <w:rsid w:val="00975E34"/>
    <w:rsid w:val="00976D2A"/>
    <w:rsid w:val="00977FF0"/>
    <w:rsid w:val="0098039D"/>
    <w:rsid w:val="009825E6"/>
    <w:rsid w:val="00983653"/>
    <w:rsid w:val="00984220"/>
    <w:rsid w:val="0099762D"/>
    <w:rsid w:val="009A01AA"/>
    <w:rsid w:val="009A0B38"/>
    <w:rsid w:val="009A0D25"/>
    <w:rsid w:val="009A16C8"/>
    <w:rsid w:val="009A74D7"/>
    <w:rsid w:val="009B3BE4"/>
    <w:rsid w:val="009B55F7"/>
    <w:rsid w:val="009B620A"/>
    <w:rsid w:val="009B7D7A"/>
    <w:rsid w:val="009C110B"/>
    <w:rsid w:val="009C34F8"/>
    <w:rsid w:val="009C5560"/>
    <w:rsid w:val="009C5EF1"/>
    <w:rsid w:val="009D44AF"/>
    <w:rsid w:val="009D5706"/>
    <w:rsid w:val="009D5EA0"/>
    <w:rsid w:val="009D7F05"/>
    <w:rsid w:val="009E07BC"/>
    <w:rsid w:val="009E25A3"/>
    <w:rsid w:val="009E4005"/>
    <w:rsid w:val="009E4679"/>
    <w:rsid w:val="009F20FF"/>
    <w:rsid w:val="009F2196"/>
    <w:rsid w:val="009F4114"/>
    <w:rsid w:val="00A01501"/>
    <w:rsid w:val="00A01A65"/>
    <w:rsid w:val="00A02D1F"/>
    <w:rsid w:val="00A03517"/>
    <w:rsid w:val="00A05819"/>
    <w:rsid w:val="00A06050"/>
    <w:rsid w:val="00A06F19"/>
    <w:rsid w:val="00A06FAA"/>
    <w:rsid w:val="00A15FDD"/>
    <w:rsid w:val="00A21A48"/>
    <w:rsid w:val="00A30D21"/>
    <w:rsid w:val="00A3154A"/>
    <w:rsid w:val="00A36EB0"/>
    <w:rsid w:val="00A42D3E"/>
    <w:rsid w:val="00A46292"/>
    <w:rsid w:val="00A46510"/>
    <w:rsid w:val="00A47B45"/>
    <w:rsid w:val="00A51DDF"/>
    <w:rsid w:val="00A56F56"/>
    <w:rsid w:val="00A572B1"/>
    <w:rsid w:val="00A57A26"/>
    <w:rsid w:val="00A61FEA"/>
    <w:rsid w:val="00A6293F"/>
    <w:rsid w:val="00A65FD8"/>
    <w:rsid w:val="00A66ACE"/>
    <w:rsid w:val="00A72F55"/>
    <w:rsid w:val="00A75424"/>
    <w:rsid w:val="00A7631E"/>
    <w:rsid w:val="00A80154"/>
    <w:rsid w:val="00A8031A"/>
    <w:rsid w:val="00A81150"/>
    <w:rsid w:val="00A813E1"/>
    <w:rsid w:val="00A815C0"/>
    <w:rsid w:val="00A82F9E"/>
    <w:rsid w:val="00A84BC0"/>
    <w:rsid w:val="00A86DD5"/>
    <w:rsid w:val="00A92CC8"/>
    <w:rsid w:val="00AA0A66"/>
    <w:rsid w:val="00AA3ED9"/>
    <w:rsid w:val="00AA7661"/>
    <w:rsid w:val="00AB1E64"/>
    <w:rsid w:val="00AB50D5"/>
    <w:rsid w:val="00AB7928"/>
    <w:rsid w:val="00AC15AF"/>
    <w:rsid w:val="00AC1F84"/>
    <w:rsid w:val="00AC24E9"/>
    <w:rsid w:val="00AC5951"/>
    <w:rsid w:val="00AC72AB"/>
    <w:rsid w:val="00AC7D94"/>
    <w:rsid w:val="00AD15A9"/>
    <w:rsid w:val="00AD79D4"/>
    <w:rsid w:val="00AE0EED"/>
    <w:rsid w:val="00AE5CC6"/>
    <w:rsid w:val="00AE7104"/>
    <w:rsid w:val="00AE7476"/>
    <w:rsid w:val="00AF0EA2"/>
    <w:rsid w:val="00AF5451"/>
    <w:rsid w:val="00AF5DA8"/>
    <w:rsid w:val="00B07A8A"/>
    <w:rsid w:val="00B10B84"/>
    <w:rsid w:val="00B115B7"/>
    <w:rsid w:val="00B145B7"/>
    <w:rsid w:val="00B15C61"/>
    <w:rsid w:val="00B1760F"/>
    <w:rsid w:val="00B202C8"/>
    <w:rsid w:val="00B20373"/>
    <w:rsid w:val="00B2121D"/>
    <w:rsid w:val="00B2166B"/>
    <w:rsid w:val="00B23FF2"/>
    <w:rsid w:val="00B24A07"/>
    <w:rsid w:val="00B2570A"/>
    <w:rsid w:val="00B269FA"/>
    <w:rsid w:val="00B26A1B"/>
    <w:rsid w:val="00B26FEE"/>
    <w:rsid w:val="00B300EA"/>
    <w:rsid w:val="00B3208B"/>
    <w:rsid w:val="00B37D0A"/>
    <w:rsid w:val="00B405F5"/>
    <w:rsid w:val="00B40EA6"/>
    <w:rsid w:val="00B45FD7"/>
    <w:rsid w:val="00B46047"/>
    <w:rsid w:val="00B46717"/>
    <w:rsid w:val="00B47F92"/>
    <w:rsid w:val="00B60411"/>
    <w:rsid w:val="00B623C6"/>
    <w:rsid w:val="00B63CFC"/>
    <w:rsid w:val="00B64078"/>
    <w:rsid w:val="00B66994"/>
    <w:rsid w:val="00B71406"/>
    <w:rsid w:val="00B71BC8"/>
    <w:rsid w:val="00B753C5"/>
    <w:rsid w:val="00B754AF"/>
    <w:rsid w:val="00B802B0"/>
    <w:rsid w:val="00B80CB7"/>
    <w:rsid w:val="00B826E1"/>
    <w:rsid w:val="00B9062A"/>
    <w:rsid w:val="00B96131"/>
    <w:rsid w:val="00B96AD8"/>
    <w:rsid w:val="00BA092F"/>
    <w:rsid w:val="00BA0E08"/>
    <w:rsid w:val="00BA36AF"/>
    <w:rsid w:val="00BA474A"/>
    <w:rsid w:val="00BA5932"/>
    <w:rsid w:val="00BA6E5A"/>
    <w:rsid w:val="00BB0042"/>
    <w:rsid w:val="00BB3E85"/>
    <w:rsid w:val="00BB4E27"/>
    <w:rsid w:val="00BB6F85"/>
    <w:rsid w:val="00BB75D2"/>
    <w:rsid w:val="00BC2B08"/>
    <w:rsid w:val="00BC5CA7"/>
    <w:rsid w:val="00BC7A20"/>
    <w:rsid w:val="00BD18C1"/>
    <w:rsid w:val="00BD233A"/>
    <w:rsid w:val="00BD3817"/>
    <w:rsid w:val="00BD558C"/>
    <w:rsid w:val="00BD6093"/>
    <w:rsid w:val="00BE0A1E"/>
    <w:rsid w:val="00BE3C96"/>
    <w:rsid w:val="00BE516A"/>
    <w:rsid w:val="00BE6BFC"/>
    <w:rsid w:val="00BF204D"/>
    <w:rsid w:val="00BF3097"/>
    <w:rsid w:val="00BF4CCC"/>
    <w:rsid w:val="00BF4E25"/>
    <w:rsid w:val="00BF7E36"/>
    <w:rsid w:val="00C00345"/>
    <w:rsid w:val="00C02CBA"/>
    <w:rsid w:val="00C10850"/>
    <w:rsid w:val="00C116F8"/>
    <w:rsid w:val="00C1331C"/>
    <w:rsid w:val="00C15A48"/>
    <w:rsid w:val="00C16E59"/>
    <w:rsid w:val="00C201E7"/>
    <w:rsid w:val="00C20231"/>
    <w:rsid w:val="00C21A73"/>
    <w:rsid w:val="00C23136"/>
    <w:rsid w:val="00C24E8B"/>
    <w:rsid w:val="00C26EBF"/>
    <w:rsid w:val="00C27D6D"/>
    <w:rsid w:val="00C3245D"/>
    <w:rsid w:val="00C32F3B"/>
    <w:rsid w:val="00C3361D"/>
    <w:rsid w:val="00C350DE"/>
    <w:rsid w:val="00C36DFB"/>
    <w:rsid w:val="00C44AC7"/>
    <w:rsid w:val="00C4507D"/>
    <w:rsid w:val="00C53543"/>
    <w:rsid w:val="00C537F7"/>
    <w:rsid w:val="00C551E8"/>
    <w:rsid w:val="00C57F70"/>
    <w:rsid w:val="00C60809"/>
    <w:rsid w:val="00C611F1"/>
    <w:rsid w:val="00C626F6"/>
    <w:rsid w:val="00C64338"/>
    <w:rsid w:val="00C6470A"/>
    <w:rsid w:val="00C64E97"/>
    <w:rsid w:val="00C65D55"/>
    <w:rsid w:val="00C664B9"/>
    <w:rsid w:val="00C70238"/>
    <w:rsid w:val="00C7112E"/>
    <w:rsid w:val="00C71290"/>
    <w:rsid w:val="00C7163E"/>
    <w:rsid w:val="00C724E6"/>
    <w:rsid w:val="00C7250D"/>
    <w:rsid w:val="00C74BB2"/>
    <w:rsid w:val="00C75FB0"/>
    <w:rsid w:val="00C81181"/>
    <w:rsid w:val="00C8173D"/>
    <w:rsid w:val="00C824DF"/>
    <w:rsid w:val="00C82C8D"/>
    <w:rsid w:val="00C8409E"/>
    <w:rsid w:val="00C8562C"/>
    <w:rsid w:val="00C917E9"/>
    <w:rsid w:val="00C92B83"/>
    <w:rsid w:val="00CA5ACA"/>
    <w:rsid w:val="00CB038B"/>
    <w:rsid w:val="00CB3DAF"/>
    <w:rsid w:val="00CB40FE"/>
    <w:rsid w:val="00CB450A"/>
    <w:rsid w:val="00CC0362"/>
    <w:rsid w:val="00CC6B2E"/>
    <w:rsid w:val="00CD29B4"/>
    <w:rsid w:val="00CD2E33"/>
    <w:rsid w:val="00CD4639"/>
    <w:rsid w:val="00CD6243"/>
    <w:rsid w:val="00CE17D6"/>
    <w:rsid w:val="00CE5FE8"/>
    <w:rsid w:val="00CE7F31"/>
    <w:rsid w:val="00CF1475"/>
    <w:rsid w:val="00CF6F79"/>
    <w:rsid w:val="00D008FE"/>
    <w:rsid w:val="00D04009"/>
    <w:rsid w:val="00D04539"/>
    <w:rsid w:val="00D06963"/>
    <w:rsid w:val="00D1054E"/>
    <w:rsid w:val="00D15AC6"/>
    <w:rsid w:val="00D1610D"/>
    <w:rsid w:val="00D174E3"/>
    <w:rsid w:val="00D23D64"/>
    <w:rsid w:val="00D25DB7"/>
    <w:rsid w:val="00D27C92"/>
    <w:rsid w:val="00D32004"/>
    <w:rsid w:val="00D322A3"/>
    <w:rsid w:val="00D34B6B"/>
    <w:rsid w:val="00D4152E"/>
    <w:rsid w:val="00D41D04"/>
    <w:rsid w:val="00D43F72"/>
    <w:rsid w:val="00D447F3"/>
    <w:rsid w:val="00D45014"/>
    <w:rsid w:val="00D47D92"/>
    <w:rsid w:val="00D50D8F"/>
    <w:rsid w:val="00D54424"/>
    <w:rsid w:val="00D558B9"/>
    <w:rsid w:val="00D56AF2"/>
    <w:rsid w:val="00D6053F"/>
    <w:rsid w:val="00D61E70"/>
    <w:rsid w:val="00D63916"/>
    <w:rsid w:val="00D65E16"/>
    <w:rsid w:val="00D70008"/>
    <w:rsid w:val="00D727D8"/>
    <w:rsid w:val="00D747A9"/>
    <w:rsid w:val="00D7581F"/>
    <w:rsid w:val="00D75B71"/>
    <w:rsid w:val="00D810BC"/>
    <w:rsid w:val="00D856BF"/>
    <w:rsid w:val="00D874FB"/>
    <w:rsid w:val="00D90562"/>
    <w:rsid w:val="00D9076C"/>
    <w:rsid w:val="00D92C51"/>
    <w:rsid w:val="00D9380F"/>
    <w:rsid w:val="00D968B8"/>
    <w:rsid w:val="00D9693C"/>
    <w:rsid w:val="00DA02AF"/>
    <w:rsid w:val="00DA334B"/>
    <w:rsid w:val="00DA541A"/>
    <w:rsid w:val="00DA7553"/>
    <w:rsid w:val="00DB1EAC"/>
    <w:rsid w:val="00DB45AC"/>
    <w:rsid w:val="00DB5C98"/>
    <w:rsid w:val="00DC50FE"/>
    <w:rsid w:val="00DC6943"/>
    <w:rsid w:val="00DC6F2A"/>
    <w:rsid w:val="00DC7F05"/>
    <w:rsid w:val="00DE12E9"/>
    <w:rsid w:val="00DE230B"/>
    <w:rsid w:val="00DE3ECD"/>
    <w:rsid w:val="00DF0295"/>
    <w:rsid w:val="00DF193E"/>
    <w:rsid w:val="00DF3B2C"/>
    <w:rsid w:val="00E007BC"/>
    <w:rsid w:val="00E04DC8"/>
    <w:rsid w:val="00E0512C"/>
    <w:rsid w:val="00E07363"/>
    <w:rsid w:val="00E078E4"/>
    <w:rsid w:val="00E07F9E"/>
    <w:rsid w:val="00E10B51"/>
    <w:rsid w:val="00E12E57"/>
    <w:rsid w:val="00E17F71"/>
    <w:rsid w:val="00E23057"/>
    <w:rsid w:val="00E23794"/>
    <w:rsid w:val="00E26A48"/>
    <w:rsid w:val="00E26D0F"/>
    <w:rsid w:val="00E332A6"/>
    <w:rsid w:val="00E36B19"/>
    <w:rsid w:val="00E405A8"/>
    <w:rsid w:val="00E40A58"/>
    <w:rsid w:val="00E55410"/>
    <w:rsid w:val="00E56148"/>
    <w:rsid w:val="00E60206"/>
    <w:rsid w:val="00E63466"/>
    <w:rsid w:val="00E66046"/>
    <w:rsid w:val="00E70689"/>
    <w:rsid w:val="00E70A18"/>
    <w:rsid w:val="00E71B5B"/>
    <w:rsid w:val="00E76A81"/>
    <w:rsid w:val="00E804C4"/>
    <w:rsid w:val="00E82C69"/>
    <w:rsid w:val="00E85348"/>
    <w:rsid w:val="00E9195E"/>
    <w:rsid w:val="00E95325"/>
    <w:rsid w:val="00EA19F1"/>
    <w:rsid w:val="00EA22C5"/>
    <w:rsid w:val="00EA4A27"/>
    <w:rsid w:val="00EB406E"/>
    <w:rsid w:val="00EB434E"/>
    <w:rsid w:val="00EB4ADC"/>
    <w:rsid w:val="00EB5B4F"/>
    <w:rsid w:val="00EB68D9"/>
    <w:rsid w:val="00EC3DD2"/>
    <w:rsid w:val="00EC70E7"/>
    <w:rsid w:val="00ED1BFD"/>
    <w:rsid w:val="00ED5FFF"/>
    <w:rsid w:val="00ED6A64"/>
    <w:rsid w:val="00ED74FE"/>
    <w:rsid w:val="00EE13B4"/>
    <w:rsid w:val="00EE4BA8"/>
    <w:rsid w:val="00EF05EA"/>
    <w:rsid w:val="00EF69EF"/>
    <w:rsid w:val="00EF7601"/>
    <w:rsid w:val="00F0165D"/>
    <w:rsid w:val="00F01DEF"/>
    <w:rsid w:val="00F0486D"/>
    <w:rsid w:val="00F06431"/>
    <w:rsid w:val="00F079F2"/>
    <w:rsid w:val="00F10DDB"/>
    <w:rsid w:val="00F117A0"/>
    <w:rsid w:val="00F1301B"/>
    <w:rsid w:val="00F22C7D"/>
    <w:rsid w:val="00F23638"/>
    <w:rsid w:val="00F2592E"/>
    <w:rsid w:val="00F26DD7"/>
    <w:rsid w:val="00F3498B"/>
    <w:rsid w:val="00F36446"/>
    <w:rsid w:val="00F410FA"/>
    <w:rsid w:val="00F430E0"/>
    <w:rsid w:val="00F437FC"/>
    <w:rsid w:val="00F45014"/>
    <w:rsid w:val="00F458F1"/>
    <w:rsid w:val="00F46A6A"/>
    <w:rsid w:val="00F50405"/>
    <w:rsid w:val="00F51F85"/>
    <w:rsid w:val="00F5624D"/>
    <w:rsid w:val="00F63043"/>
    <w:rsid w:val="00F632CD"/>
    <w:rsid w:val="00F645B8"/>
    <w:rsid w:val="00F65407"/>
    <w:rsid w:val="00F671F9"/>
    <w:rsid w:val="00F67C4C"/>
    <w:rsid w:val="00F75BAB"/>
    <w:rsid w:val="00F75E8B"/>
    <w:rsid w:val="00F76C8A"/>
    <w:rsid w:val="00F83062"/>
    <w:rsid w:val="00F830B1"/>
    <w:rsid w:val="00F83AC1"/>
    <w:rsid w:val="00F849C6"/>
    <w:rsid w:val="00F851D6"/>
    <w:rsid w:val="00F91277"/>
    <w:rsid w:val="00F93848"/>
    <w:rsid w:val="00F942B5"/>
    <w:rsid w:val="00F954CB"/>
    <w:rsid w:val="00F96ACC"/>
    <w:rsid w:val="00F97372"/>
    <w:rsid w:val="00F97AAC"/>
    <w:rsid w:val="00FA3B38"/>
    <w:rsid w:val="00FA72F5"/>
    <w:rsid w:val="00FB4403"/>
    <w:rsid w:val="00FB49BA"/>
    <w:rsid w:val="00FB50E7"/>
    <w:rsid w:val="00FB6058"/>
    <w:rsid w:val="00FB75FF"/>
    <w:rsid w:val="00FB774B"/>
    <w:rsid w:val="00FC1ED0"/>
    <w:rsid w:val="00FC47F6"/>
    <w:rsid w:val="00FC6CA1"/>
    <w:rsid w:val="00FC6CBD"/>
    <w:rsid w:val="00FC778E"/>
    <w:rsid w:val="00FD016A"/>
    <w:rsid w:val="00FD02C3"/>
    <w:rsid w:val="00FD11B9"/>
    <w:rsid w:val="00FD274C"/>
    <w:rsid w:val="00FD4909"/>
    <w:rsid w:val="00FD622B"/>
    <w:rsid w:val="00FD7085"/>
    <w:rsid w:val="00FD797D"/>
    <w:rsid w:val="00FD7F51"/>
    <w:rsid w:val="00FE70C1"/>
    <w:rsid w:val="00FF3927"/>
    <w:rsid w:val="00FF444B"/>
    <w:rsid w:val="00FF65DD"/>
    <w:rsid w:val="19CC37A2"/>
    <w:rsid w:val="5C752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C39191"/>
  <w15:chartTrackingRefBased/>
  <w15:docId w15:val="{0B879CC7-EDA7-4D1C-BE71-386A828D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86C"/>
    <w:pPr>
      <w:widowControl w:val="0"/>
      <w:autoSpaceDE w:val="0"/>
      <w:autoSpaceDN w:val="0"/>
      <w:adjustRightInd w:val="0"/>
    </w:pPr>
    <w:rPr>
      <w:rFonts w:ascii="Arial Unicode MS" w:eastAsia="Arial Unicode MS"/>
      <w:szCs w:val="24"/>
    </w:rPr>
  </w:style>
  <w:style w:type="paragraph" w:styleId="Heading1">
    <w:name w:val="heading 1"/>
    <w:basedOn w:val="Normal"/>
    <w:next w:val="Normal"/>
    <w:qFormat/>
    <w:pPr>
      <w:keepNext/>
      <w:jc w:val="center"/>
      <w:outlineLvl w:val="0"/>
    </w:pPr>
    <w:rPr>
      <w:rFonts w:cs="Lucida Console"/>
      <w:b/>
      <w:bCs/>
      <w:sz w:val="24"/>
    </w:rPr>
  </w:style>
  <w:style w:type="paragraph" w:styleId="Heading2">
    <w:name w:val="heading 2"/>
    <w:basedOn w:val="Normal"/>
    <w:next w:val="Normal"/>
    <w:qFormat/>
    <w:pPr>
      <w:keepNext/>
      <w:tabs>
        <w:tab w:val="left" w:pos="-720"/>
        <w:tab w:val="left" w:pos="114"/>
        <w:tab w:val="left" w:pos="294"/>
        <w:tab w:val="left" w:pos="2160"/>
        <w:tab w:val="left" w:pos="2520"/>
        <w:tab w:val="left" w:pos="3600"/>
        <w:tab w:val="left" w:pos="4320"/>
        <w:tab w:val="left" w:pos="4860"/>
        <w:tab w:val="left" w:pos="5760"/>
      </w:tabs>
      <w:spacing w:after="58"/>
      <w:jc w:val="center"/>
      <w:outlineLvl w:val="1"/>
    </w:pPr>
    <w:rPr>
      <w:rFonts w:ascii="Arial" w:hAnsi="Arial"/>
      <w:b/>
      <w:sz w:val="22"/>
    </w:rPr>
  </w:style>
  <w:style w:type="paragraph" w:styleId="Heading3">
    <w:name w:val="heading 3"/>
    <w:basedOn w:val="Normal"/>
    <w:next w:val="Normal"/>
    <w:qFormat/>
    <w:pPr>
      <w:keepNext/>
      <w:tabs>
        <w:tab w:val="left" w:pos="-720"/>
        <w:tab w:val="left" w:pos="114"/>
        <w:tab w:val="left" w:pos="294"/>
        <w:tab w:val="left" w:pos="2160"/>
        <w:tab w:val="left" w:pos="2520"/>
        <w:tab w:val="left" w:pos="3600"/>
        <w:tab w:val="left" w:pos="4320"/>
        <w:tab w:val="left" w:pos="4860"/>
        <w:tab w:val="left" w:pos="5760"/>
      </w:tabs>
      <w:spacing w:after="58"/>
      <w:outlineLvl w:val="2"/>
    </w:pPr>
    <w:rPr>
      <w:rFonts w:ascii="Arial" w:hAnsi="Arial"/>
      <w:b/>
      <w:sz w:val="22"/>
    </w:rPr>
  </w:style>
  <w:style w:type="paragraph" w:styleId="Heading4">
    <w:name w:val="heading 4"/>
    <w:basedOn w:val="Normal"/>
    <w:next w:val="Normal"/>
    <w:qFormat/>
    <w:pPr>
      <w:keepNext/>
      <w:outlineLvl w:val="3"/>
    </w:pPr>
    <w:rPr>
      <w:rFonts w:ascii="Arial" w:hAnsi="Arial" w:cs="Arial"/>
      <w:b/>
      <w:bCs/>
      <w:sz w:val="28"/>
    </w:rPr>
  </w:style>
  <w:style w:type="paragraph" w:styleId="Heading5">
    <w:name w:val="heading 5"/>
    <w:basedOn w:val="Normal"/>
    <w:next w:val="Normal"/>
    <w:qFormat/>
    <w:pPr>
      <w:keepNext/>
      <w:outlineLvl w:val="4"/>
    </w:pPr>
    <w:rPr>
      <w:rFonts w:ascii="Arial" w:hAnsi="Arial"/>
      <w:b/>
      <w:bCs/>
      <w:sz w:val="21"/>
    </w:rPr>
  </w:style>
  <w:style w:type="paragraph" w:styleId="Heading6">
    <w:name w:val="heading 6"/>
    <w:basedOn w:val="Normal"/>
    <w:next w:val="Normal"/>
    <w:qFormat/>
    <w:pPr>
      <w:keepNext/>
      <w:jc w:val="both"/>
      <w:outlineLvl w:val="5"/>
    </w:pPr>
    <w:rPr>
      <w:rFonts w:ascii="Arial" w:hAnsi="Arial"/>
      <w:b/>
      <w:sz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114" w:hanging="114"/>
      <w:outlineLvl w:val="0"/>
    </w:pPr>
  </w:style>
  <w:style w:type="paragraph" w:styleId="Caption">
    <w:name w:val="caption"/>
    <w:basedOn w:val="Normal"/>
    <w:next w:val="Normal"/>
    <w:qFormat/>
    <w:pPr>
      <w:tabs>
        <w:tab w:val="center" w:pos="5040"/>
      </w:tabs>
    </w:pPr>
    <w:rPr>
      <w:b/>
      <w:sz w:val="24"/>
    </w:rPr>
  </w:style>
  <w:style w:type="paragraph" w:styleId="BodyText">
    <w:name w:val="Body Text"/>
    <w:basedOn w:val="Normal"/>
    <w:link w:val="BodyTextChar"/>
    <w:pPr>
      <w:tabs>
        <w:tab w:val="left" w:pos="-1080"/>
        <w:tab w:val="left" w:pos="-720"/>
        <w:tab w:val="left" w:pos="0"/>
        <w:tab w:val="left" w:pos="720"/>
        <w:tab w:val="left" w:pos="1440"/>
        <w:tab w:val="left" w:pos="1980"/>
        <w:tab w:val="left" w:pos="2520"/>
        <w:tab w:val="left" w:pos="3600"/>
        <w:tab w:val="left" w:pos="4320"/>
        <w:tab w:val="left" w:pos="5040"/>
        <w:tab w:val="left" w:pos="5760"/>
        <w:tab w:val="left" w:pos="6480"/>
        <w:tab w:val="left" w:pos="7200"/>
        <w:tab w:val="left" w:pos="7920"/>
        <w:tab w:val="left" w:pos="8640"/>
        <w:tab w:val="left" w:pos="9360"/>
        <w:tab w:val="left" w:pos="10080"/>
      </w:tabs>
      <w:jc w:val="both"/>
    </w:pPr>
    <w:rPr>
      <w:rFonts w:ascii="Arial" w:hAnsi="Arial"/>
      <w:i/>
      <w:iCs/>
      <w:sz w:val="22"/>
    </w:rPr>
  </w:style>
  <w:style w:type="paragraph" w:styleId="BodyText2">
    <w:name w:val="Body Text 2"/>
    <w:basedOn w:val="Normal"/>
    <w:pPr>
      <w:jc w:val="both"/>
    </w:pPr>
    <w:rPr>
      <w:rFonts w:ascii="Arial" w:hAnsi="Arial"/>
      <w:i/>
      <w:sz w:val="21"/>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spacing w:line="160" w:lineRule="exact"/>
    </w:pPr>
    <w:rPr>
      <w:rFonts w:ascii="Arial" w:hAnsi="Arial"/>
      <w:sz w:val="21"/>
    </w:rPr>
  </w:style>
  <w:style w:type="paragraph" w:styleId="BalloonText">
    <w:name w:val="Balloon Text"/>
    <w:basedOn w:val="Normal"/>
    <w:semiHidden/>
    <w:rsid w:val="00FE70C1"/>
    <w:rPr>
      <w:rFonts w:ascii="Tahoma" w:hAnsi="Tahoma" w:cs="Tahoma"/>
      <w:sz w:val="16"/>
      <w:szCs w:val="16"/>
    </w:rPr>
  </w:style>
  <w:style w:type="character" w:styleId="CommentReference">
    <w:name w:val="annotation reference"/>
    <w:rsid w:val="00196ED6"/>
    <w:rPr>
      <w:sz w:val="16"/>
      <w:szCs w:val="16"/>
    </w:rPr>
  </w:style>
  <w:style w:type="paragraph" w:styleId="CommentText">
    <w:name w:val="annotation text"/>
    <w:basedOn w:val="Normal"/>
    <w:link w:val="CommentTextChar"/>
    <w:rsid w:val="00196ED6"/>
    <w:rPr>
      <w:szCs w:val="20"/>
    </w:rPr>
  </w:style>
  <w:style w:type="character" w:customStyle="1" w:styleId="CommentTextChar">
    <w:name w:val="Comment Text Char"/>
    <w:link w:val="CommentText"/>
    <w:rsid w:val="00196ED6"/>
    <w:rPr>
      <w:rFonts w:ascii="Arial Unicode MS" w:eastAsia="Arial Unicode MS"/>
    </w:rPr>
  </w:style>
  <w:style w:type="paragraph" w:styleId="CommentSubject">
    <w:name w:val="annotation subject"/>
    <w:basedOn w:val="CommentText"/>
    <w:next w:val="CommentText"/>
    <w:link w:val="CommentSubjectChar"/>
    <w:rsid w:val="00196ED6"/>
    <w:rPr>
      <w:b/>
      <w:bCs/>
    </w:rPr>
  </w:style>
  <w:style w:type="character" w:customStyle="1" w:styleId="CommentSubjectChar">
    <w:name w:val="Comment Subject Char"/>
    <w:link w:val="CommentSubject"/>
    <w:rsid w:val="00196ED6"/>
    <w:rPr>
      <w:rFonts w:ascii="Arial Unicode MS" w:eastAsia="Arial Unicode MS"/>
      <w:b/>
      <w:bCs/>
    </w:rPr>
  </w:style>
  <w:style w:type="paragraph" w:styleId="NoSpacing">
    <w:name w:val="No Spacing"/>
    <w:uiPriority w:val="1"/>
    <w:qFormat/>
    <w:rsid w:val="003C3283"/>
    <w:rPr>
      <w:rFonts w:ascii="Calibri" w:hAnsi="Calibri"/>
      <w:sz w:val="22"/>
      <w:szCs w:val="22"/>
    </w:rPr>
  </w:style>
  <w:style w:type="character" w:styleId="Hyperlink">
    <w:name w:val="Hyperlink"/>
    <w:unhideWhenUsed/>
    <w:rsid w:val="001F7B08"/>
    <w:rPr>
      <w:color w:val="0563C1"/>
      <w:u w:val="single"/>
    </w:rPr>
  </w:style>
  <w:style w:type="paragraph" w:styleId="ListBullet">
    <w:name w:val="List Bullet"/>
    <w:basedOn w:val="Normal"/>
    <w:autoRedefine/>
    <w:unhideWhenUsed/>
    <w:rsid w:val="001F7B08"/>
    <w:pPr>
      <w:numPr>
        <w:numId w:val="9"/>
      </w:numPr>
    </w:pPr>
    <w:rPr>
      <w:rFonts w:ascii="Arial" w:eastAsia="Times New Roman" w:hAnsi="Arial"/>
      <w:sz w:val="24"/>
    </w:rPr>
  </w:style>
  <w:style w:type="table" w:styleId="TableGrid">
    <w:name w:val="Table Grid"/>
    <w:basedOn w:val="TableNormal"/>
    <w:rsid w:val="00F97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F97372"/>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165AC1"/>
    <w:rPr>
      <w:rFonts w:ascii="Arial Unicode MS" w:eastAsia="Arial Unicode MS"/>
      <w:szCs w:val="24"/>
    </w:rPr>
  </w:style>
  <w:style w:type="paragraph" w:styleId="ListParagraph">
    <w:name w:val="List Paragraph"/>
    <w:basedOn w:val="Normal"/>
    <w:uiPriority w:val="34"/>
    <w:qFormat/>
    <w:rsid w:val="00874731"/>
    <w:pPr>
      <w:ind w:left="720"/>
      <w:contextualSpacing/>
    </w:pPr>
  </w:style>
  <w:style w:type="character" w:styleId="UnresolvedMention">
    <w:name w:val="Unresolved Mention"/>
    <w:basedOn w:val="DefaultParagraphFont"/>
    <w:uiPriority w:val="99"/>
    <w:semiHidden/>
    <w:unhideWhenUsed/>
    <w:rsid w:val="003623B7"/>
    <w:rPr>
      <w:color w:val="605E5C"/>
      <w:shd w:val="clear" w:color="auto" w:fill="E1DFDD"/>
    </w:rPr>
  </w:style>
  <w:style w:type="character" w:customStyle="1" w:styleId="BodyTextChar">
    <w:name w:val="Body Text Char"/>
    <w:link w:val="BodyText"/>
    <w:rsid w:val="004014B0"/>
    <w:rPr>
      <w:rFonts w:ascii="Arial" w:eastAsia="Arial Unicode MS" w:hAnsi="Arial"/>
      <w:i/>
      <w:iCs/>
      <w:sz w:val="22"/>
      <w:szCs w:val="24"/>
    </w:rPr>
  </w:style>
  <w:style w:type="character" w:customStyle="1" w:styleId="normaltextrun">
    <w:name w:val="normaltextrun"/>
    <w:basedOn w:val="DefaultParagraphFont"/>
    <w:rsid w:val="004014B0"/>
  </w:style>
  <w:style w:type="character" w:customStyle="1" w:styleId="eop">
    <w:name w:val="eop"/>
    <w:basedOn w:val="DefaultParagraphFont"/>
    <w:rsid w:val="004014B0"/>
  </w:style>
  <w:style w:type="character" w:customStyle="1" w:styleId="DefaultFontHxMailStyle">
    <w:name w:val="Default Font HxMail Style"/>
    <w:basedOn w:val="DefaultParagraphFont"/>
    <w:rsid w:val="004014B0"/>
    <w:rPr>
      <w:rFonts w:ascii="Arial Narrow" w:hAnsi="Arial Narrow" w:hint="default"/>
      <w:b w:val="0"/>
      <w:bCs w:val="0"/>
      <w:i w:val="0"/>
      <w:iCs w:val="0"/>
      <w:strike w:val="0"/>
      <w:dstrike w:val="0"/>
      <w:color w:val="auto"/>
      <w:u w:val="none"/>
      <w:effect w:val="none"/>
    </w:rPr>
  </w:style>
  <w:style w:type="character" w:customStyle="1" w:styleId="oypena">
    <w:name w:val="oypena"/>
    <w:basedOn w:val="DefaultParagraphFont"/>
    <w:rsid w:val="00A03517"/>
  </w:style>
  <w:style w:type="paragraph" w:customStyle="1" w:styleId="cvgsua">
    <w:name w:val="cvgsua"/>
    <w:basedOn w:val="Normal"/>
    <w:rsid w:val="00A03517"/>
    <w:pPr>
      <w:widowControl/>
      <w:autoSpaceDE/>
      <w:autoSpaceDN/>
      <w:adjustRightInd/>
      <w:spacing w:before="100" w:beforeAutospacing="1" w:after="100" w:afterAutospacing="1"/>
    </w:pPr>
    <w:rPr>
      <w:rFonts w:ascii="Times New Roman" w:eastAsia="Times New Roman"/>
      <w:sz w:val="24"/>
    </w:rPr>
  </w:style>
  <w:style w:type="paragraph" w:customStyle="1" w:styleId="cghgba">
    <w:name w:val="cghgba"/>
    <w:basedOn w:val="Normal"/>
    <w:rsid w:val="00BE6BFC"/>
    <w:pPr>
      <w:widowControl/>
      <w:autoSpaceDE/>
      <w:autoSpaceDN/>
      <w:adjustRightInd/>
      <w:spacing w:before="100" w:beforeAutospacing="1" w:after="100" w:afterAutospacing="1"/>
    </w:pPr>
    <w:rPr>
      <w:rFonts w:ascii="Times New Roman" w:eastAsia="Times New Roman"/>
      <w:sz w:val="24"/>
    </w:rPr>
  </w:style>
  <w:style w:type="paragraph" w:styleId="NormalWeb">
    <w:name w:val="Normal (Web)"/>
    <w:basedOn w:val="Normal"/>
    <w:uiPriority w:val="99"/>
    <w:unhideWhenUsed/>
    <w:rsid w:val="00C350DE"/>
    <w:pPr>
      <w:widowControl/>
      <w:autoSpaceDE/>
      <w:autoSpaceDN/>
      <w:adjustRightInd/>
      <w:spacing w:before="100" w:beforeAutospacing="1" w:after="100" w:afterAutospacing="1"/>
    </w:pPr>
    <w:rPr>
      <w:rFonts w:ascii="Times New Roman" w:eastAsia="Times New Roman"/>
      <w:sz w:val="24"/>
    </w:rPr>
  </w:style>
  <w:style w:type="character" w:styleId="Strong">
    <w:name w:val="Strong"/>
    <w:basedOn w:val="DefaultParagraphFont"/>
    <w:uiPriority w:val="22"/>
    <w:qFormat/>
    <w:rsid w:val="003438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227">
      <w:bodyDiv w:val="1"/>
      <w:marLeft w:val="0"/>
      <w:marRight w:val="0"/>
      <w:marTop w:val="0"/>
      <w:marBottom w:val="0"/>
      <w:divBdr>
        <w:top w:val="none" w:sz="0" w:space="0" w:color="auto"/>
        <w:left w:val="none" w:sz="0" w:space="0" w:color="auto"/>
        <w:bottom w:val="none" w:sz="0" w:space="0" w:color="auto"/>
        <w:right w:val="none" w:sz="0" w:space="0" w:color="auto"/>
      </w:divBdr>
    </w:div>
    <w:div w:id="110905262">
      <w:bodyDiv w:val="1"/>
      <w:marLeft w:val="0"/>
      <w:marRight w:val="0"/>
      <w:marTop w:val="0"/>
      <w:marBottom w:val="0"/>
      <w:divBdr>
        <w:top w:val="none" w:sz="0" w:space="0" w:color="auto"/>
        <w:left w:val="none" w:sz="0" w:space="0" w:color="auto"/>
        <w:bottom w:val="none" w:sz="0" w:space="0" w:color="auto"/>
        <w:right w:val="none" w:sz="0" w:space="0" w:color="auto"/>
      </w:divBdr>
    </w:div>
    <w:div w:id="126826925">
      <w:bodyDiv w:val="1"/>
      <w:marLeft w:val="0"/>
      <w:marRight w:val="0"/>
      <w:marTop w:val="0"/>
      <w:marBottom w:val="0"/>
      <w:divBdr>
        <w:top w:val="none" w:sz="0" w:space="0" w:color="auto"/>
        <w:left w:val="none" w:sz="0" w:space="0" w:color="auto"/>
        <w:bottom w:val="none" w:sz="0" w:space="0" w:color="auto"/>
        <w:right w:val="none" w:sz="0" w:space="0" w:color="auto"/>
      </w:divBdr>
    </w:div>
    <w:div w:id="130641237">
      <w:bodyDiv w:val="1"/>
      <w:marLeft w:val="0"/>
      <w:marRight w:val="0"/>
      <w:marTop w:val="0"/>
      <w:marBottom w:val="0"/>
      <w:divBdr>
        <w:top w:val="none" w:sz="0" w:space="0" w:color="auto"/>
        <w:left w:val="none" w:sz="0" w:space="0" w:color="auto"/>
        <w:bottom w:val="none" w:sz="0" w:space="0" w:color="auto"/>
        <w:right w:val="none" w:sz="0" w:space="0" w:color="auto"/>
      </w:divBdr>
    </w:div>
    <w:div w:id="166335581">
      <w:bodyDiv w:val="1"/>
      <w:marLeft w:val="0"/>
      <w:marRight w:val="0"/>
      <w:marTop w:val="0"/>
      <w:marBottom w:val="0"/>
      <w:divBdr>
        <w:top w:val="none" w:sz="0" w:space="0" w:color="auto"/>
        <w:left w:val="none" w:sz="0" w:space="0" w:color="auto"/>
        <w:bottom w:val="none" w:sz="0" w:space="0" w:color="auto"/>
        <w:right w:val="none" w:sz="0" w:space="0" w:color="auto"/>
      </w:divBdr>
    </w:div>
    <w:div w:id="184290819">
      <w:bodyDiv w:val="1"/>
      <w:marLeft w:val="0"/>
      <w:marRight w:val="0"/>
      <w:marTop w:val="0"/>
      <w:marBottom w:val="0"/>
      <w:divBdr>
        <w:top w:val="none" w:sz="0" w:space="0" w:color="auto"/>
        <w:left w:val="none" w:sz="0" w:space="0" w:color="auto"/>
        <w:bottom w:val="none" w:sz="0" w:space="0" w:color="auto"/>
        <w:right w:val="none" w:sz="0" w:space="0" w:color="auto"/>
      </w:divBdr>
    </w:div>
    <w:div w:id="195437491">
      <w:bodyDiv w:val="1"/>
      <w:marLeft w:val="0"/>
      <w:marRight w:val="0"/>
      <w:marTop w:val="0"/>
      <w:marBottom w:val="0"/>
      <w:divBdr>
        <w:top w:val="none" w:sz="0" w:space="0" w:color="auto"/>
        <w:left w:val="none" w:sz="0" w:space="0" w:color="auto"/>
        <w:bottom w:val="none" w:sz="0" w:space="0" w:color="auto"/>
        <w:right w:val="none" w:sz="0" w:space="0" w:color="auto"/>
      </w:divBdr>
    </w:div>
    <w:div w:id="198670142">
      <w:bodyDiv w:val="1"/>
      <w:marLeft w:val="0"/>
      <w:marRight w:val="0"/>
      <w:marTop w:val="0"/>
      <w:marBottom w:val="0"/>
      <w:divBdr>
        <w:top w:val="none" w:sz="0" w:space="0" w:color="auto"/>
        <w:left w:val="none" w:sz="0" w:space="0" w:color="auto"/>
        <w:bottom w:val="none" w:sz="0" w:space="0" w:color="auto"/>
        <w:right w:val="none" w:sz="0" w:space="0" w:color="auto"/>
      </w:divBdr>
    </w:div>
    <w:div w:id="222910751">
      <w:bodyDiv w:val="1"/>
      <w:marLeft w:val="0"/>
      <w:marRight w:val="0"/>
      <w:marTop w:val="0"/>
      <w:marBottom w:val="0"/>
      <w:divBdr>
        <w:top w:val="none" w:sz="0" w:space="0" w:color="auto"/>
        <w:left w:val="none" w:sz="0" w:space="0" w:color="auto"/>
        <w:bottom w:val="none" w:sz="0" w:space="0" w:color="auto"/>
        <w:right w:val="none" w:sz="0" w:space="0" w:color="auto"/>
      </w:divBdr>
    </w:div>
    <w:div w:id="351147573">
      <w:bodyDiv w:val="1"/>
      <w:marLeft w:val="0"/>
      <w:marRight w:val="0"/>
      <w:marTop w:val="0"/>
      <w:marBottom w:val="0"/>
      <w:divBdr>
        <w:top w:val="none" w:sz="0" w:space="0" w:color="auto"/>
        <w:left w:val="none" w:sz="0" w:space="0" w:color="auto"/>
        <w:bottom w:val="none" w:sz="0" w:space="0" w:color="auto"/>
        <w:right w:val="none" w:sz="0" w:space="0" w:color="auto"/>
      </w:divBdr>
    </w:div>
    <w:div w:id="358700899">
      <w:bodyDiv w:val="1"/>
      <w:marLeft w:val="0"/>
      <w:marRight w:val="0"/>
      <w:marTop w:val="0"/>
      <w:marBottom w:val="0"/>
      <w:divBdr>
        <w:top w:val="none" w:sz="0" w:space="0" w:color="auto"/>
        <w:left w:val="none" w:sz="0" w:space="0" w:color="auto"/>
        <w:bottom w:val="none" w:sz="0" w:space="0" w:color="auto"/>
        <w:right w:val="none" w:sz="0" w:space="0" w:color="auto"/>
      </w:divBdr>
    </w:div>
    <w:div w:id="433132784">
      <w:bodyDiv w:val="1"/>
      <w:marLeft w:val="0"/>
      <w:marRight w:val="0"/>
      <w:marTop w:val="0"/>
      <w:marBottom w:val="0"/>
      <w:divBdr>
        <w:top w:val="none" w:sz="0" w:space="0" w:color="auto"/>
        <w:left w:val="none" w:sz="0" w:space="0" w:color="auto"/>
        <w:bottom w:val="none" w:sz="0" w:space="0" w:color="auto"/>
        <w:right w:val="none" w:sz="0" w:space="0" w:color="auto"/>
      </w:divBdr>
    </w:div>
    <w:div w:id="451940088">
      <w:bodyDiv w:val="1"/>
      <w:marLeft w:val="0"/>
      <w:marRight w:val="0"/>
      <w:marTop w:val="0"/>
      <w:marBottom w:val="0"/>
      <w:divBdr>
        <w:top w:val="none" w:sz="0" w:space="0" w:color="auto"/>
        <w:left w:val="none" w:sz="0" w:space="0" w:color="auto"/>
        <w:bottom w:val="none" w:sz="0" w:space="0" w:color="auto"/>
        <w:right w:val="none" w:sz="0" w:space="0" w:color="auto"/>
      </w:divBdr>
    </w:div>
    <w:div w:id="467430537">
      <w:bodyDiv w:val="1"/>
      <w:marLeft w:val="0"/>
      <w:marRight w:val="0"/>
      <w:marTop w:val="0"/>
      <w:marBottom w:val="0"/>
      <w:divBdr>
        <w:top w:val="none" w:sz="0" w:space="0" w:color="auto"/>
        <w:left w:val="none" w:sz="0" w:space="0" w:color="auto"/>
        <w:bottom w:val="none" w:sz="0" w:space="0" w:color="auto"/>
        <w:right w:val="none" w:sz="0" w:space="0" w:color="auto"/>
      </w:divBdr>
    </w:div>
    <w:div w:id="485441499">
      <w:bodyDiv w:val="1"/>
      <w:marLeft w:val="0"/>
      <w:marRight w:val="0"/>
      <w:marTop w:val="0"/>
      <w:marBottom w:val="0"/>
      <w:divBdr>
        <w:top w:val="none" w:sz="0" w:space="0" w:color="auto"/>
        <w:left w:val="none" w:sz="0" w:space="0" w:color="auto"/>
        <w:bottom w:val="none" w:sz="0" w:space="0" w:color="auto"/>
        <w:right w:val="none" w:sz="0" w:space="0" w:color="auto"/>
      </w:divBdr>
    </w:div>
    <w:div w:id="487672680">
      <w:bodyDiv w:val="1"/>
      <w:marLeft w:val="0"/>
      <w:marRight w:val="0"/>
      <w:marTop w:val="0"/>
      <w:marBottom w:val="0"/>
      <w:divBdr>
        <w:top w:val="none" w:sz="0" w:space="0" w:color="auto"/>
        <w:left w:val="none" w:sz="0" w:space="0" w:color="auto"/>
        <w:bottom w:val="none" w:sz="0" w:space="0" w:color="auto"/>
        <w:right w:val="none" w:sz="0" w:space="0" w:color="auto"/>
      </w:divBdr>
    </w:div>
    <w:div w:id="523174161">
      <w:bodyDiv w:val="1"/>
      <w:marLeft w:val="0"/>
      <w:marRight w:val="0"/>
      <w:marTop w:val="0"/>
      <w:marBottom w:val="0"/>
      <w:divBdr>
        <w:top w:val="none" w:sz="0" w:space="0" w:color="auto"/>
        <w:left w:val="none" w:sz="0" w:space="0" w:color="auto"/>
        <w:bottom w:val="none" w:sz="0" w:space="0" w:color="auto"/>
        <w:right w:val="none" w:sz="0" w:space="0" w:color="auto"/>
      </w:divBdr>
    </w:div>
    <w:div w:id="523790636">
      <w:bodyDiv w:val="1"/>
      <w:marLeft w:val="0"/>
      <w:marRight w:val="0"/>
      <w:marTop w:val="0"/>
      <w:marBottom w:val="0"/>
      <w:divBdr>
        <w:top w:val="none" w:sz="0" w:space="0" w:color="auto"/>
        <w:left w:val="none" w:sz="0" w:space="0" w:color="auto"/>
        <w:bottom w:val="none" w:sz="0" w:space="0" w:color="auto"/>
        <w:right w:val="none" w:sz="0" w:space="0" w:color="auto"/>
      </w:divBdr>
    </w:div>
    <w:div w:id="544948165">
      <w:bodyDiv w:val="1"/>
      <w:marLeft w:val="0"/>
      <w:marRight w:val="0"/>
      <w:marTop w:val="0"/>
      <w:marBottom w:val="0"/>
      <w:divBdr>
        <w:top w:val="none" w:sz="0" w:space="0" w:color="auto"/>
        <w:left w:val="none" w:sz="0" w:space="0" w:color="auto"/>
        <w:bottom w:val="none" w:sz="0" w:space="0" w:color="auto"/>
        <w:right w:val="none" w:sz="0" w:space="0" w:color="auto"/>
      </w:divBdr>
    </w:div>
    <w:div w:id="557519479">
      <w:bodyDiv w:val="1"/>
      <w:marLeft w:val="0"/>
      <w:marRight w:val="0"/>
      <w:marTop w:val="0"/>
      <w:marBottom w:val="0"/>
      <w:divBdr>
        <w:top w:val="none" w:sz="0" w:space="0" w:color="auto"/>
        <w:left w:val="none" w:sz="0" w:space="0" w:color="auto"/>
        <w:bottom w:val="none" w:sz="0" w:space="0" w:color="auto"/>
        <w:right w:val="none" w:sz="0" w:space="0" w:color="auto"/>
      </w:divBdr>
    </w:div>
    <w:div w:id="609121772">
      <w:bodyDiv w:val="1"/>
      <w:marLeft w:val="0"/>
      <w:marRight w:val="0"/>
      <w:marTop w:val="0"/>
      <w:marBottom w:val="0"/>
      <w:divBdr>
        <w:top w:val="none" w:sz="0" w:space="0" w:color="auto"/>
        <w:left w:val="none" w:sz="0" w:space="0" w:color="auto"/>
        <w:bottom w:val="none" w:sz="0" w:space="0" w:color="auto"/>
        <w:right w:val="none" w:sz="0" w:space="0" w:color="auto"/>
      </w:divBdr>
    </w:div>
    <w:div w:id="657075540">
      <w:bodyDiv w:val="1"/>
      <w:marLeft w:val="0"/>
      <w:marRight w:val="0"/>
      <w:marTop w:val="0"/>
      <w:marBottom w:val="0"/>
      <w:divBdr>
        <w:top w:val="none" w:sz="0" w:space="0" w:color="auto"/>
        <w:left w:val="none" w:sz="0" w:space="0" w:color="auto"/>
        <w:bottom w:val="none" w:sz="0" w:space="0" w:color="auto"/>
        <w:right w:val="none" w:sz="0" w:space="0" w:color="auto"/>
      </w:divBdr>
    </w:div>
    <w:div w:id="659315308">
      <w:bodyDiv w:val="1"/>
      <w:marLeft w:val="0"/>
      <w:marRight w:val="0"/>
      <w:marTop w:val="0"/>
      <w:marBottom w:val="0"/>
      <w:divBdr>
        <w:top w:val="none" w:sz="0" w:space="0" w:color="auto"/>
        <w:left w:val="none" w:sz="0" w:space="0" w:color="auto"/>
        <w:bottom w:val="none" w:sz="0" w:space="0" w:color="auto"/>
        <w:right w:val="none" w:sz="0" w:space="0" w:color="auto"/>
      </w:divBdr>
    </w:div>
    <w:div w:id="695691100">
      <w:bodyDiv w:val="1"/>
      <w:marLeft w:val="0"/>
      <w:marRight w:val="0"/>
      <w:marTop w:val="0"/>
      <w:marBottom w:val="0"/>
      <w:divBdr>
        <w:top w:val="none" w:sz="0" w:space="0" w:color="auto"/>
        <w:left w:val="none" w:sz="0" w:space="0" w:color="auto"/>
        <w:bottom w:val="none" w:sz="0" w:space="0" w:color="auto"/>
        <w:right w:val="none" w:sz="0" w:space="0" w:color="auto"/>
      </w:divBdr>
    </w:div>
    <w:div w:id="744107397">
      <w:bodyDiv w:val="1"/>
      <w:marLeft w:val="0"/>
      <w:marRight w:val="0"/>
      <w:marTop w:val="0"/>
      <w:marBottom w:val="0"/>
      <w:divBdr>
        <w:top w:val="none" w:sz="0" w:space="0" w:color="auto"/>
        <w:left w:val="none" w:sz="0" w:space="0" w:color="auto"/>
        <w:bottom w:val="none" w:sz="0" w:space="0" w:color="auto"/>
        <w:right w:val="none" w:sz="0" w:space="0" w:color="auto"/>
      </w:divBdr>
    </w:div>
    <w:div w:id="761419491">
      <w:bodyDiv w:val="1"/>
      <w:marLeft w:val="0"/>
      <w:marRight w:val="0"/>
      <w:marTop w:val="0"/>
      <w:marBottom w:val="0"/>
      <w:divBdr>
        <w:top w:val="none" w:sz="0" w:space="0" w:color="auto"/>
        <w:left w:val="none" w:sz="0" w:space="0" w:color="auto"/>
        <w:bottom w:val="none" w:sz="0" w:space="0" w:color="auto"/>
        <w:right w:val="none" w:sz="0" w:space="0" w:color="auto"/>
      </w:divBdr>
    </w:div>
    <w:div w:id="775565754">
      <w:bodyDiv w:val="1"/>
      <w:marLeft w:val="0"/>
      <w:marRight w:val="0"/>
      <w:marTop w:val="0"/>
      <w:marBottom w:val="0"/>
      <w:divBdr>
        <w:top w:val="none" w:sz="0" w:space="0" w:color="auto"/>
        <w:left w:val="none" w:sz="0" w:space="0" w:color="auto"/>
        <w:bottom w:val="none" w:sz="0" w:space="0" w:color="auto"/>
        <w:right w:val="none" w:sz="0" w:space="0" w:color="auto"/>
      </w:divBdr>
    </w:div>
    <w:div w:id="852838024">
      <w:bodyDiv w:val="1"/>
      <w:marLeft w:val="0"/>
      <w:marRight w:val="0"/>
      <w:marTop w:val="0"/>
      <w:marBottom w:val="0"/>
      <w:divBdr>
        <w:top w:val="none" w:sz="0" w:space="0" w:color="auto"/>
        <w:left w:val="none" w:sz="0" w:space="0" w:color="auto"/>
        <w:bottom w:val="none" w:sz="0" w:space="0" w:color="auto"/>
        <w:right w:val="none" w:sz="0" w:space="0" w:color="auto"/>
      </w:divBdr>
    </w:div>
    <w:div w:id="852840962">
      <w:bodyDiv w:val="1"/>
      <w:marLeft w:val="0"/>
      <w:marRight w:val="0"/>
      <w:marTop w:val="0"/>
      <w:marBottom w:val="0"/>
      <w:divBdr>
        <w:top w:val="none" w:sz="0" w:space="0" w:color="auto"/>
        <w:left w:val="none" w:sz="0" w:space="0" w:color="auto"/>
        <w:bottom w:val="none" w:sz="0" w:space="0" w:color="auto"/>
        <w:right w:val="none" w:sz="0" w:space="0" w:color="auto"/>
      </w:divBdr>
    </w:div>
    <w:div w:id="855388175">
      <w:bodyDiv w:val="1"/>
      <w:marLeft w:val="0"/>
      <w:marRight w:val="0"/>
      <w:marTop w:val="0"/>
      <w:marBottom w:val="0"/>
      <w:divBdr>
        <w:top w:val="none" w:sz="0" w:space="0" w:color="auto"/>
        <w:left w:val="none" w:sz="0" w:space="0" w:color="auto"/>
        <w:bottom w:val="none" w:sz="0" w:space="0" w:color="auto"/>
        <w:right w:val="none" w:sz="0" w:space="0" w:color="auto"/>
      </w:divBdr>
    </w:div>
    <w:div w:id="886725192">
      <w:bodyDiv w:val="1"/>
      <w:marLeft w:val="0"/>
      <w:marRight w:val="0"/>
      <w:marTop w:val="0"/>
      <w:marBottom w:val="0"/>
      <w:divBdr>
        <w:top w:val="none" w:sz="0" w:space="0" w:color="auto"/>
        <w:left w:val="none" w:sz="0" w:space="0" w:color="auto"/>
        <w:bottom w:val="none" w:sz="0" w:space="0" w:color="auto"/>
        <w:right w:val="none" w:sz="0" w:space="0" w:color="auto"/>
      </w:divBdr>
    </w:div>
    <w:div w:id="960889437">
      <w:bodyDiv w:val="1"/>
      <w:marLeft w:val="0"/>
      <w:marRight w:val="0"/>
      <w:marTop w:val="0"/>
      <w:marBottom w:val="0"/>
      <w:divBdr>
        <w:top w:val="none" w:sz="0" w:space="0" w:color="auto"/>
        <w:left w:val="none" w:sz="0" w:space="0" w:color="auto"/>
        <w:bottom w:val="none" w:sz="0" w:space="0" w:color="auto"/>
        <w:right w:val="none" w:sz="0" w:space="0" w:color="auto"/>
      </w:divBdr>
    </w:div>
    <w:div w:id="979042954">
      <w:bodyDiv w:val="1"/>
      <w:marLeft w:val="0"/>
      <w:marRight w:val="0"/>
      <w:marTop w:val="0"/>
      <w:marBottom w:val="0"/>
      <w:divBdr>
        <w:top w:val="none" w:sz="0" w:space="0" w:color="auto"/>
        <w:left w:val="none" w:sz="0" w:space="0" w:color="auto"/>
        <w:bottom w:val="none" w:sz="0" w:space="0" w:color="auto"/>
        <w:right w:val="none" w:sz="0" w:space="0" w:color="auto"/>
      </w:divBdr>
    </w:div>
    <w:div w:id="1026054136">
      <w:bodyDiv w:val="1"/>
      <w:marLeft w:val="0"/>
      <w:marRight w:val="0"/>
      <w:marTop w:val="0"/>
      <w:marBottom w:val="0"/>
      <w:divBdr>
        <w:top w:val="none" w:sz="0" w:space="0" w:color="auto"/>
        <w:left w:val="none" w:sz="0" w:space="0" w:color="auto"/>
        <w:bottom w:val="none" w:sz="0" w:space="0" w:color="auto"/>
        <w:right w:val="none" w:sz="0" w:space="0" w:color="auto"/>
      </w:divBdr>
    </w:div>
    <w:div w:id="1048920809">
      <w:bodyDiv w:val="1"/>
      <w:marLeft w:val="0"/>
      <w:marRight w:val="0"/>
      <w:marTop w:val="0"/>
      <w:marBottom w:val="0"/>
      <w:divBdr>
        <w:top w:val="none" w:sz="0" w:space="0" w:color="auto"/>
        <w:left w:val="none" w:sz="0" w:space="0" w:color="auto"/>
        <w:bottom w:val="none" w:sz="0" w:space="0" w:color="auto"/>
        <w:right w:val="none" w:sz="0" w:space="0" w:color="auto"/>
      </w:divBdr>
    </w:div>
    <w:div w:id="1067454948">
      <w:bodyDiv w:val="1"/>
      <w:marLeft w:val="0"/>
      <w:marRight w:val="0"/>
      <w:marTop w:val="0"/>
      <w:marBottom w:val="0"/>
      <w:divBdr>
        <w:top w:val="none" w:sz="0" w:space="0" w:color="auto"/>
        <w:left w:val="none" w:sz="0" w:space="0" w:color="auto"/>
        <w:bottom w:val="none" w:sz="0" w:space="0" w:color="auto"/>
        <w:right w:val="none" w:sz="0" w:space="0" w:color="auto"/>
      </w:divBdr>
    </w:div>
    <w:div w:id="1074208181">
      <w:bodyDiv w:val="1"/>
      <w:marLeft w:val="0"/>
      <w:marRight w:val="0"/>
      <w:marTop w:val="0"/>
      <w:marBottom w:val="0"/>
      <w:divBdr>
        <w:top w:val="none" w:sz="0" w:space="0" w:color="auto"/>
        <w:left w:val="none" w:sz="0" w:space="0" w:color="auto"/>
        <w:bottom w:val="none" w:sz="0" w:space="0" w:color="auto"/>
        <w:right w:val="none" w:sz="0" w:space="0" w:color="auto"/>
      </w:divBdr>
    </w:div>
    <w:div w:id="1101922537">
      <w:bodyDiv w:val="1"/>
      <w:marLeft w:val="0"/>
      <w:marRight w:val="0"/>
      <w:marTop w:val="0"/>
      <w:marBottom w:val="0"/>
      <w:divBdr>
        <w:top w:val="none" w:sz="0" w:space="0" w:color="auto"/>
        <w:left w:val="none" w:sz="0" w:space="0" w:color="auto"/>
        <w:bottom w:val="none" w:sz="0" w:space="0" w:color="auto"/>
        <w:right w:val="none" w:sz="0" w:space="0" w:color="auto"/>
      </w:divBdr>
    </w:div>
    <w:div w:id="1110005374">
      <w:bodyDiv w:val="1"/>
      <w:marLeft w:val="0"/>
      <w:marRight w:val="0"/>
      <w:marTop w:val="0"/>
      <w:marBottom w:val="0"/>
      <w:divBdr>
        <w:top w:val="none" w:sz="0" w:space="0" w:color="auto"/>
        <w:left w:val="none" w:sz="0" w:space="0" w:color="auto"/>
        <w:bottom w:val="none" w:sz="0" w:space="0" w:color="auto"/>
        <w:right w:val="none" w:sz="0" w:space="0" w:color="auto"/>
      </w:divBdr>
    </w:div>
    <w:div w:id="1112287856">
      <w:bodyDiv w:val="1"/>
      <w:marLeft w:val="0"/>
      <w:marRight w:val="0"/>
      <w:marTop w:val="0"/>
      <w:marBottom w:val="0"/>
      <w:divBdr>
        <w:top w:val="none" w:sz="0" w:space="0" w:color="auto"/>
        <w:left w:val="none" w:sz="0" w:space="0" w:color="auto"/>
        <w:bottom w:val="none" w:sz="0" w:space="0" w:color="auto"/>
        <w:right w:val="none" w:sz="0" w:space="0" w:color="auto"/>
      </w:divBdr>
    </w:div>
    <w:div w:id="1114206098">
      <w:bodyDiv w:val="1"/>
      <w:marLeft w:val="0"/>
      <w:marRight w:val="0"/>
      <w:marTop w:val="0"/>
      <w:marBottom w:val="0"/>
      <w:divBdr>
        <w:top w:val="none" w:sz="0" w:space="0" w:color="auto"/>
        <w:left w:val="none" w:sz="0" w:space="0" w:color="auto"/>
        <w:bottom w:val="none" w:sz="0" w:space="0" w:color="auto"/>
        <w:right w:val="none" w:sz="0" w:space="0" w:color="auto"/>
      </w:divBdr>
    </w:div>
    <w:div w:id="1148206553">
      <w:bodyDiv w:val="1"/>
      <w:marLeft w:val="0"/>
      <w:marRight w:val="0"/>
      <w:marTop w:val="0"/>
      <w:marBottom w:val="0"/>
      <w:divBdr>
        <w:top w:val="none" w:sz="0" w:space="0" w:color="auto"/>
        <w:left w:val="none" w:sz="0" w:space="0" w:color="auto"/>
        <w:bottom w:val="none" w:sz="0" w:space="0" w:color="auto"/>
        <w:right w:val="none" w:sz="0" w:space="0" w:color="auto"/>
      </w:divBdr>
    </w:div>
    <w:div w:id="1152797481">
      <w:bodyDiv w:val="1"/>
      <w:marLeft w:val="0"/>
      <w:marRight w:val="0"/>
      <w:marTop w:val="0"/>
      <w:marBottom w:val="0"/>
      <w:divBdr>
        <w:top w:val="none" w:sz="0" w:space="0" w:color="auto"/>
        <w:left w:val="none" w:sz="0" w:space="0" w:color="auto"/>
        <w:bottom w:val="none" w:sz="0" w:space="0" w:color="auto"/>
        <w:right w:val="none" w:sz="0" w:space="0" w:color="auto"/>
      </w:divBdr>
    </w:div>
    <w:div w:id="1180853642">
      <w:bodyDiv w:val="1"/>
      <w:marLeft w:val="0"/>
      <w:marRight w:val="0"/>
      <w:marTop w:val="0"/>
      <w:marBottom w:val="0"/>
      <w:divBdr>
        <w:top w:val="none" w:sz="0" w:space="0" w:color="auto"/>
        <w:left w:val="none" w:sz="0" w:space="0" w:color="auto"/>
        <w:bottom w:val="none" w:sz="0" w:space="0" w:color="auto"/>
        <w:right w:val="none" w:sz="0" w:space="0" w:color="auto"/>
      </w:divBdr>
    </w:div>
    <w:div w:id="1192497647">
      <w:bodyDiv w:val="1"/>
      <w:marLeft w:val="0"/>
      <w:marRight w:val="0"/>
      <w:marTop w:val="0"/>
      <w:marBottom w:val="0"/>
      <w:divBdr>
        <w:top w:val="none" w:sz="0" w:space="0" w:color="auto"/>
        <w:left w:val="none" w:sz="0" w:space="0" w:color="auto"/>
        <w:bottom w:val="none" w:sz="0" w:space="0" w:color="auto"/>
        <w:right w:val="none" w:sz="0" w:space="0" w:color="auto"/>
      </w:divBdr>
    </w:div>
    <w:div w:id="1195509059">
      <w:bodyDiv w:val="1"/>
      <w:marLeft w:val="0"/>
      <w:marRight w:val="0"/>
      <w:marTop w:val="0"/>
      <w:marBottom w:val="0"/>
      <w:divBdr>
        <w:top w:val="none" w:sz="0" w:space="0" w:color="auto"/>
        <w:left w:val="none" w:sz="0" w:space="0" w:color="auto"/>
        <w:bottom w:val="none" w:sz="0" w:space="0" w:color="auto"/>
        <w:right w:val="none" w:sz="0" w:space="0" w:color="auto"/>
      </w:divBdr>
    </w:div>
    <w:div w:id="1211262953">
      <w:bodyDiv w:val="1"/>
      <w:marLeft w:val="0"/>
      <w:marRight w:val="0"/>
      <w:marTop w:val="0"/>
      <w:marBottom w:val="0"/>
      <w:divBdr>
        <w:top w:val="none" w:sz="0" w:space="0" w:color="auto"/>
        <w:left w:val="none" w:sz="0" w:space="0" w:color="auto"/>
        <w:bottom w:val="none" w:sz="0" w:space="0" w:color="auto"/>
        <w:right w:val="none" w:sz="0" w:space="0" w:color="auto"/>
      </w:divBdr>
    </w:div>
    <w:div w:id="1264533444">
      <w:bodyDiv w:val="1"/>
      <w:marLeft w:val="0"/>
      <w:marRight w:val="0"/>
      <w:marTop w:val="0"/>
      <w:marBottom w:val="0"/>
      <w:divBdr>
        <w:top w:val="none" w:sz="0" w:space="0" w:color="auto"/>
        <w:left w:val="none" w:sz="0" w:space="0" w:color="auto"/>
        <w:bottom w:val="none" w:sz="0" w:space="0" w:color="auto"/>
        <w:right w:val="none" w:sz="0" w:space="0" w:color="auto"/>
      </w:divBdr>
    </w:div>
    <w:div w:id="1274174134">
      <w:bodyDiv w:val="1"/>
      <w:marLeft w:val="0"/>
      <w:marRight w:val="0"/>
      <w:marTop w:val="0"/>
      <w:marBottom w:val="0"/>
      <w:divBdr>
        <w:top w:val="none" w:sz="0" w:space="0" w:color="auto"/>
        <w:left w:val="none" w:sz="0" w:space="0" w:color="auto"/>
        <w:bottom w:val="none" w:sz="0" w:space="0" w:color="auto"/>
        <w:right w:val="none" w:sz="0" w:space="0" w:color="auto"/>
      </w:divBdr>
    </w:div>
    <w:div w:id="1283001479">
      <w:bodyDiv w:val="1"/>
      <w:marLeft w:val="0"/>
      <w:marRight w:val="0"/>
      <w:marTop w:val="0"/>
      <w:marBottom w:val="0"/>
      <w:divBdr>
        <w:top w:val="none" w:sz="0" w:space="0" w:color="auto"/>
        <w:left w:val="none" w:sz="0" w:space="0" w:color="auto"/>
        <w:bottom w:val="none" w:sz="0" w:space="0" w:color="auto"/>
        <w:right w:val="none" w:sz="0" w:space="0" w:color="auto"/>
      </w:divBdr>
    </w:div>
    <w:div w:id="1284649428">
      <w:bodyDiv w:val="1"/>
      <w:marLeft w:val="0"/>
      <w:marRight w:val="0"/>
      <w:marTop w:val="0"/>
      <w:marBottom w:val="0"/>
      <w:divBdr>
        <w:top w:val="none" w:sz="0" w:space="0" w:color="auto"/>
        <w:left w:val="none" w:sz="0" w:space="0" w:color="auto"/>
        <w:bottom w:val="none" w:sz="0" w:space="0" w:color="auto"/>
        <w:right w:val="none" w:sz="0" w:space="0" w:color="auto"/>
      </w:divBdr>
    </w:div>
    <w:div w:id="1306203106">
      <w:bodyDiv w:val="1"/>
      <w:marLeft w:val="0"/>
      <w:marRight w:val="0"/>
      <w:marTop w:val="0"/>
      <w:marBottom w:val="0"/>
      <w:divBdr>
        <w:top w:val="none" w:sz="0" w:space="0" w:color="auto"/>
        <w:left w:val="none" w:sz="0" w:space="0" w:color="auto"/>
        <w:bottom w:val="none" w:sz="0" w:space="0" w:color="auto"/>
        <w:right w:val="none" w:sz="0" w:space="0" w:color="auto"/>
      </w:divBdr>
    </w:div>
    <w:div w:id="1307053032">
      <w:bodyDiv w:val="1"/>
      <w:marLeft w:val="0"/>
      <w:marRight w:val="0"/>
      <w:marTop w:val="0"/>
      <w:marBottom w:val="0"/>
      <w:divBdr>
        <w:top w:val="none" w:sz="0" w:space="0" w:color="auto"/>
        <w:left w:val="none" w:sz="0" w:space="0" w:color="auto"/>
        <w:bottom w:val="none" w:sz="0" w:space="0" w:color="auto"/>
        <w:right w:val="none" w:sz="0" w:space="0" w:color="auto"/>
      </w:divBdr>
    </w:div>
    <w:div w:id="1319698757">
      <w:bodyDiv w:val="1"/>
      <w:marLeft w:val="0"/>
      <w:marRight w:val="0"/>
      <w:marTop w:val="0"/>
      <w:marBottom w:val="0"/>
      <w:divBdr>
        <w:top w:val="none" w:sz="0" w:space="0" w:color="auto"/>
        <w:left w:val="none" w:sz="0" w:space="0" w:color="auto"/>
        <w:bottom w:val="none" w:sz="0" w:space="0" w:color="auto"/>
        <w:right w:val="none" w:sz="0" w:space="0" w:color="auto"/>
      </w:divBdr>
    </w:div>
    <w:div w:id="1329484147">
      <w:bodyDiv w:val="1"/>
      <w:marLeft w:val="0"/>
      <w:marRight w:val="0"/>
      <w:marTop w:val="0"/>
      <w:marBottom w:val="0"/>
      <w:divBdr>
        <w:top w:val="none" w:sz="0" w:space="0" w:color="auto"/>
        <w:left w:val="none" w:sz="0" w:space="0" w:color="auto"/>
        <w:bottom w:val="none" w:sz="0" w:space="0" w:color="auto"/>
        <w:right w:val="none" w:sz="0" w:space="0" w:color="auto"/>
      </w:divBdr>
    </w:div>
    <w:div w:id="1339623846">
      <w:bodyDiv w:val="1"/>
      <w:marLeft w:val="0"/>
      <w:marRight w:val="0"/>
      <w:marTop w:val="0"/>
      <w:marBottom w:val="0"/>
      <w:divBdr>
        <w:top w:val="none" w:sz="0" w:space="0" w:color="auto"/>
        <w:left w:val="none" w:sz="0" w:space="0" w:color="auto"/>
        <w:bottom w:val="none" w:sz="0" w:space="0" w:color="auto"/>
        <w:right w:val="none" w:sz="0" w:space="0" w:color="auto"/>
      </w:divBdr>
    </w:div>
    <w:div w:id="1362129608">
      <w:bodyDiv w:val="1"/>
      <w:marLeft w:val="0"/>
      <w:marRight w:val="0"/>
      <w:marTop w:val="0"/>
      <w:marBottom w:val="0"/>
      <w:divBdr>
        <w:top w:val="none" w:sz="0" w:space="0" w:color="auto"/>
        <w:left w:val="none" w:sz="0" w:space="0" w:color="auto"/>
        <w:bottom w:val="none" w:sz="0" w:space="0" w:color="auto"/>
        <w:right w:val="none" w:sz="0" w:space="0" w:color="auto"/>
      </w:divBdr>
    </w:div>
    <w:div w:id="1389450109">
      <w:bodyDiv w:val="1"/>
      <w:marLeft w:val="0"/>
      <w:marRight w:val="0"/>
      <w:marTop w:val="0"/>
      <w:marBottom w:val="0"/>
      <w:divBdr>
        <w:top w:val="none" w:sz="0" w:space="0" w:color="auto"/>
        <w:left w:val="none" w:sz="0" w:space="0" w:color="auto"/>
        <w:bottom w:val="none" w:sz="0" w:space="0" w:color="auto"/>
        <w:right w:val="none" w:sz="0" w:space="0" w:color="auto"/>
      </w:divBdr>
    </w:div>
    <w:div w:id="1491367337">
      <w:bodyDiv w:val="1"/>
      <w:marLeft w:val="0"/>
      <w:marRight w:val="0"/>
      <w:marTop w:val="0"/>
      <w:marBottom w:val="0"/>
      <w:divBdr>
        <w:top w:val="none" w:sz="0" w:space="0" w:color="auto"/>
        <w:left w:val="none" w:sz="0" w:space="0" w:color="auto"/>
        <w:bottom w:val="none" w:sz="0" w:space="0" w:color="auto"/>
        <w:right w:val="none" w:sz="0" w:space="0" w:color="auto"/>
      </w:divBdr>
    </w:div>
    <w:div w:id="1511793973">
      <w:bodyDiv w:val="1"/>
      <w:marLeft w:val="0"/>
      <w:marRight w:val="0"/>
      <w:marTop w:val="0"/>
      <w:marBottom w:val="0"/>
      <w:divBdr>
        <w:top w:val="none" w:sz="0" w:space="0" w:color="auto"/>
        <w:left w:val="none" w:sz="0" w:space="0" w:color="auto"/>
        <w:bottom w:val="none" w:sz="0" w:space="0" w:color="auto"/>
        <w:right w:val="none" w:sz="0" w:space="0" w:color="auto"/>
      </w:divBdr>
    </w:div>
    <w:div w:id="1521309614">
      <w:bodyDiv w:val="1"/>
      <w:marLeft w:val="0"/>
      <w:marRight w:val="0"/>
      <w:marTop w:val="0"/>
      <w:marBottom w:val="0"/>
      <w:divBdr>
        <w:top w:val="none" w:sz="0" w:space="0" w:color="auto"/>
        <w:left w:val="none" w:sz="0" w:space="0" w:color="auto"/>
        <w:bottom w:val="none" w:sz="0" w:space="0" w:color="auto"/>
        <w:right w:val="none" w:sz="0" w:space="0" w:color="auto"/>
      </w:divBdr>
    </w:div>
    <w:div w:id="1523668707">
      <w:bodyDiv w:val="1"/>
      <w:marLeft w:val="0"/>
      <w:marRight w:val="0"/>
      <w:marTop w:val="0"/>
      <w:marBottom w:val="0"/>
      <w:divBdr>
        <w:top w:val="none" w:sz="0" w:space="0" w:color="auto"/>
        <w:left w:val="none" w:sz="0" w:space="0" w:color="auto"/>
        <w:bottom w:val="none" w:sz="0" w:space="0" w:color="auto"/>
        <w:right w:val="none" w:sz="0" w:space="0" w:color="auto"/>
      </w:divBdr>
    </w:div>
    <w:div w:id="1574466103">
      <w:bodyDiv w:val="1"/>
      <w:marLeft w:val="0"/>
      <w:marRight w:val="0"/>
      <w:marTop w:val="0"/>
      <w:marBottom w:val="0"/>
      <w:divBdr>
        <w:top w:val="none" w:sz="0" w:space="0" w:color="auto"/>
        <w:left w:val="none" w:sz="0" w:space="0" w:color="auto"/>
        <w:bottom w:val="none" w:sz="0" w:space="0" w:color="auto"/>
        <w:right w:val="none" w:sz="0" w:space="0" w:color="auto"/>
      </w:divBdr>
    </w:div>
    <w:div w:id="1598907760">
      <w:bodyDiv w:val="1"/>
      <w:marLeft w:val="0"/>
      <w:marRight w:val="0"/>
      <w:marTop w:val="0"/>
      <w:marBottom w:val="0"/>
      <w:divBdr>
        <w:top w:val="none" w:sz="0" w:space="0" w:color="auto"/>
        <w:left w:val="none" w:sz="0" w:space="0" w:color="auto"/>
        <w:bottom w:val="none" w:sz="0" w:space="0" w:color="auto"/>
        <w:right w:val="none" w:sz="0" w:space="0" w:color="auto"/>
      </w:divBdr>
    </w:div>
    <w:div w:id="1644118483">
      <w:bodyDiv w:val="1"/>
      <w:marLeft w:val="0"/>
      <w:marRight w:val="0"/>
      <w:marTop w:val="0"/>
      <w:marBottom w:val="0"/>
      <w:divBdr>
        <w:top w:val="none" w:sz="0" w:space="0" w:color="auto"/>
        <w:left w:val="none" w:sz="0" w:space="0" w:color="auto"/>
        <w:bottom w:val="none" w:sz="0" w:space="0" w:color="auto"/>
        <w:right w:val="none" w:sz="0" w:space="0" w:color="auto"/>
      </w:divBdr>
    </w:div>
    <w:div w:id="1694459256">
      <w:bodyDiv w:val="1"/>
      <w:marLeft w:val="0"/>
      <w:marRight w:val="0"/>
      <w:marTop w:val="0"/>
      <w:marBottom w:val="0"/>
      <w:divBdr>
        <w:top w:val="none" w:sz="0" w:space="0" w:color="auto"/>
        <w:left w:val="none" w:sz="0" w:space="0" w:color="auto"/>
        <w:bottom w:val="none" w:sz="0" w:space="0" w:color="auto"/>
        <w:right w:val="none" w:sz="0" w:space="0" w:color="auto"/>
      </w:divBdr>
    </w:div>
    <w:div w:id="1719815309">
      <w:bodyDiv w:val="1"/>
      <w:marLeft w:val="0"/>
      <w:marRight w:val="0"/>
      <w:marTop w:val="0"/>
      <w:marBottom w:val="0"/>
      <w:divBdr>
        <w:top w:val="none" w:sz="0" w:space="0" w:color="auto"/>
        <w:left w:val="none" w:sz="0" w:space="0" w:color="auto"/>
        <w:bottom w:val="none" w:sz="0" w:space="0" w:color="auto"/>
        <w:right w:val="none" w:sz="0" w:space="0" w:color="auto"/>
      </w:divBdr>
    </w:div>
    <w:div w:id="1722896931">
      <w:bodyDiv w:val="1"/>
      <w:marLeft w:val="0"/>
      <w:marRight w:val="0"/>
      <w:marTop w:val="0"/>
      <w:marBottom w:val="0"/>
      <w:divBdr>
        <w:top w:val="none" w:sz="0" w:space="0" w:color="auto"/>
        <w:left w:val="none" w:sz="0" w:space="0" w:color="auto"/>
        <w:bottom w:val="none" w:sz="0" w:space="0" w:color="auto"/>
        <w:right w:val="none" w:sz="0" w:space="0" w:color="auto"/>
      </w:divBdr>
    </w:div>
    <w:div w:id="1771316508">
      <w:bodyDiv w:val="1"/>
      <w:marLeft w:val="0"/>
      <w:marRight w:val="0"/>
      <w:marTop w:val="0"/>
      <w:marBottom w:val="0"/>
      <w:divBdr>
        <w:top w:val="none" w:sz="0" w:space="0" w:color="auto"/>
        <w:left w:val="none" w:sz="0" w:space="0" w:color="auto"/>
        <w:bottom w:val="none" w:sz="0" w:space="0" w:color="auto"/>
        <w:right w:val="none" w:sz="0" w:space="0" w:color="auto"/>
      </w:divBdr>
    </w:div>
    <w:div w:id="1772167772">
      <w:bodyDiv w:val="1"/>
      <w:marLeft w:val="0"/>
      <w:marRight w:val="0"/>
      <w:marTop w:val="0"/>
      <w:marBottom w:val="0"/>
      <w:divBdr>
        <w:top w:val="none" w:sz="0" w:space="0" w:color="auto"/>
        <w:left w:val="none" w:sz="0" w:space="0" w:color="auto"/>
        <w:bottom w:val="none" w:sz="0" w:space="0" w:color="auto"/>
        <w:right w:val="none" w:sz="0" w:space="0" w:color="auto"/>
      </w:divBdr>
    </w:div>
    <w:div w:id="1805854390">
      <w:bodyDiv w:val="1"/>
      <w:marLeft w:val="0"/>
      <w:marRight w:val="0"/>
      <w:marTop w:val="0"/>
      <w:marBottom w:val="0"/>
      <w:divBdr>
        <w:top w:val="none" w:sz="0" w:space="0" w:color="auto"/>
        <w:left w:val="none" w:sz="0" w:space="0" w:color="auto"/>
        <w:bottom w:val="none" w:sz="0" w:space="0" w:color="auto"/>
        <w:right w:val="none" w:sz="0" w:space="0" w:color="auto"/>
      </w:divBdr>
    </w:div>
    <w:div w:id="1825928389">
      <w:bodyDiv w:val="1"/>
      <w:marLeft w:val="0"/>
      <w:marRight w:val="0"/>
      <w:marTop w:val="0"/>
      <w:marBottom w:val="0"/>
      <w:divBdr>
        <w:top w:val="none" w:sz="0" w:space="0" w:color="auto"/>
        <w:left w:val="none" w:sz="0" w:space="0" w:color="auto"/>
        <w:bottom w:val="none" w:sz="0" w:space="0" w:color="auto"/>
        <w:right w:val="none" w:sz="0" w:space="0" w:color="auto"/>
      </w:divBdr>
    </w:div>
    <w:div w:id="1825971624">
      <w:bodyDiv w:val="1"/>
      <w:marLeft w:val="0"/>
      <w:marRight w:val="0"/>
      <w:marTop w:val="0"/>
      <w:marBottom w:val="0"/>
      <w:divBdr>
        <w:top w:val="none" w:sz="0" w:space="0" w:color="auto"/>
        <w:left w:val="none" w:sz="0" w:space="0" w:color="auto"/>
        <w:bottom w:val="none" w:sz="0" w:space="0" w:color="auto"/>
        <w:right w:val="none" w:sz="0" w:space="0" w:color="auto"/>
      </w:divBdr>
    </w:div>
    <w:div w:id="1832135626">
      <w:bodyDiv w:val="1"/>
      <w:marLeft w:val="0"/>
      <w:marRight w:val="0"/>
      <w:marTop w:val="0"/>
      <w:marBottom w:val="0"/>
      <w:divBdr>
        <w:top w:val="none" w:sz="0" w:space="0" w:color="auto"/>
        <w:left w:val="none" w:sz="0" w:space="0" w:color="auto"/>
        <w:bottom w:val="none" w:sz="0" w:space="0" w:color="auto"/>
        <w:right w:val="none" w:sz="0" w:space="0" w:color="auto"/>
      </w:divBdr>
    </w:div>
    <w:div w:id="1851096556">
      <w:bodyDiv w:val="1"/>
      <w:marLeft w:val="0"/>
      <w:marRight w:val="0"/>
      <w:marTop w:val="0"/>
      <w:marBottom w:val="0"/>
      <w:divBdr>
        <w:top w:val="none" w:sz="0" w:space="0" w:color="auto"/>
        <w:left w:val="none" w:sz="0" w:space="0" w:color="auto"/>
        <w:bottom w:val="none" w:sz="0" w:space="0" w:color="auto"/>
        <w:right w:val="none" w:sz="0" w:space="0" w:color="auto"/>
      </w:divBdr>
    </w:div>
    <w:div w:id="1910115171">
      <w:bodyDiv w:val="1"/>
      <w:marLeft w:val="0"/>
      <w:marRight w:val="0"/>
      <w:marTop w:val="0"/>
      <w:marBottom w:val="0"/>
      <w:divBdr>
        <w:top w:val="none" w:sz="0" w:space="0" w:color="auto"/>
        <w:left w:val="none" w:sz="0" w:space="0" w:color="auto"/>
        <w:bottom w:val="none" w:sz="0" w:space="0" w:color="auto"/>
        <w:right w:val="none" w:sz="0" w:space="0" w:color="auto"/>
      </w:divBdr>
    </w:div>
    <w:div w:id="2051607014">
      <w:bodyDiv w:val="1"/>
      <w:marLeft w:val="0"/>
      <w:marRight w:val="0"/>
      <w:marTop w:val="0"/>
      <w:marBottom w:val="0"/>
      <w:divBdr>
        <w:top w:val="none" w:sz="0" w:space="0" w:color="auto"/>
        <w:left w:val="none" w:sz="0" w:space="0" w:color="auto"/>
        <w:bottom w:val="none" w:sz="0" w:space="0" w:color="auto"/>
        <w:right w:val="none" w:sz="0" w:space="0" w:color="auto"/>
      </w:divBdr>
    </w:div>
    <w:div w:id="2054310799">
      <w:bodyDiv w:val="1"/>
      <w:marLeft w:val="0"/>
      <w:marRight w:val="0"/>
      <w:marTop w:val="0"/>
      <w:marBottom w:val="0"/>
      <w:divBdr>
        <w:top w:val="none" w:sz="0" w:space="0" w:color="auto"/>
        <w:left w:val="none" w:sz="0" w:space="0" w:color="auto"/>
        <w:bottom w:val="none" w:sz="0" w:space="0" w:color="auto"/>
        <w:right w:val="none" w:sz="0" w:space="0" w:color="auto"/>
      </w:divBdr>
    </w:div>
    <w:div w:id="2063019685">
      <w:bodyDiv w:val="1"/>
      <w:marLeft w:val="0"/>
      <w:marRight w:val="0"/>
      <w:marTop w:val="0"/>
      <w:marBottom w:val="0"/>
      <w:divBdr>
        <w:top w:val="none" w:sz="0" w:space="0" w:color="auto"/>
        <w:left w:val="none" w:sz="0" w:space="0" w:color="auto"/>
        <w:bottom w:val="none" w:sz="0" w:space="0" w:color="auto"/>
        <w:right w:val="none" w:sz="0" w:space="0" w:color="auto"/>
      </w:divBdr>
    </w:div>
    <w:div w:id="2075658506">
      <w:bodyDiv w:val="1"/>
      <w:marLeft w:val="0"/>
      <w:marRight w:val="0"/>
      <w:marTop w:val="0"/>
      <w:marBottom w:val="0"/>
      <w:divBdr>
        <w:top w:val="none" w:sz="0" w:space="0" w:color="auto"/>
        <w:left w:val="none" w:sz="0" w:space="0" w:color="auto"/>
        <w:bottom w:val="none" w:sz="0" w:space="0" w:color="auto"/>
        <w:right w:val="none" w:sz="0" w:space="0" w:color="auto"/>
      </w:divBdr>
    </w:div>
    <w:div w:id="2090732107">
      <w:bodyDiv w:val="1"/>
      <w:marLeft w:val="0"/>
      <w:marRight w:val="0"/>
      <w:marTop w:val="0"/>
      <w:marBottom w:val="0"/>
      <w:divBdr>
        <w:top w:val="none" w:sz="0" w:space="0" w:color="auto"/>
        <w:left w:val="none" w:sz="0" w:space="0" w:color="auto"/>
        <w:bottom w:val="none" w:sz="0" w:space="0" w:color="auto"/>
        <w:right w:val="none" w:sz="0" w:space="0" w:color="auto"/>
      </w:divBdr>
      <w:divsChild>
        <w:div w:id="1697853653">
          <w:marLeft w:val="0"/>
          <w:marRight w:val="0"/>
          <w:marTop w:val="0"/>
          <w:marBottom w:val="0"/>
          <w:divBdr>
            <w:top w:val="single" w:sz="2" w:space="0" w:color="D9D9E3"/>
            <w:left w:val="single" w:sz="2" w:space="0" w:color="D9D9E3"/>
            <w:bottom w:val="single" w:sz="2" w:space="0" w:color="D9D9E3"/>
            <w:right w:val="single" w:sz="2" w:space="0" w:color="D9D9E3"/>
          </w:divBdr>
          <w:divsChild>
            <w:div w:id="1208374787">
              <w:marLeft w:val="0"/>
              <w:marRight w:val="0"/>
              <w:marTop w:val="100"/>
              <w:marBottom w:val="100"/>
              <w:divBdr>
                <w:top w:val="single" w:sz="2" w:space="0" w:color="D9D9E3"/>
                <w:left w:val="single" w:sz="2" w:space="0" w:color="D9D9E3"/>
                <w:bottom w:val="single" w:sz="2" w:space="0" w:color="D9D9E3"/>
                <w:right w:val="single" w:sz="2" w:space="0" w:color="D9D9E3"/>
              </w:divBdr>
              <w:divsChild>
                <w:div w:id="1683360647">
                  <w:marLeft w:val="0"/>
                  <w:marRight w:val="0"/>
                  <w:marTop w:val="0"/>
                  <w:marBottom w:val="0"/>
                  <w:divBdr>
                    <w:top w:val="single" w:sz="2" w:space="0" w:color="D9D9E3"/>
                    <w:left w:val="single" w:sz="2" w:space="0" w:color="D9D9E3"/>
                    <w:bottom w:val="single" w:sz="2" w:space="0" w:color="D9D9E3"/>
                    <w:right w:val="single" w:sz="2" w:space="0" w:color="D9D9E3"/>
                  </w:divBdr>
                  <w:divsChild>
                    <w:div w:id="543174251">
                      <w:marLeft w:val="0"/>
                      <w:marRight w:val="0"/>
                      <w:marTop w:val="0"/>
                      <w:marBottom w:val="0"/>
                      <w:divBdr>
                        <w:top w:val="single" w:sz="2" w:space="0" w:color="D9D9E3"/>
                        <w:left w:val="single" w:sz="2" w:space="0" w:color="D9D9E3"/>
                        <w:bottom w:val="single" w:sz="2" w:space="0" w:color="D9D9E3"/>
                        <w:right w:val="single" w:sz="2" w:space="0" w:color="D9D9E3"/>
                      </w:divBdr>
                      <w:divsChild>
                        <w:div w:id="1431050402">
                          <w:marLeft w:val="0"/>
                          <w:marRight w:val="0"/>
                          <w:marTop w:val="0"/>
                          <w:marBottom w:val="0"/>
                          <w:divBdr>
                            <w:top w:val="single" w:sz="2" w:space="0" w:color="D9D9E3"/>
                            <w:left w:val="single" w:sz="2" w:space="0" w:color="D9D9E3"/>
                            <w:bottom w:val="single" w:sz="2" w:space="0" w:color="D9D9E3"/>
                            <w:right w:val="single" w:sz="2" w:space="0" w:color="D9D9E3"/>
                          </w:divBdr>
                          <w:divsChild>
                            <w:div w:id="1044018817">
                              <w:marLeft w:val="0"/>
                              <w:marRight w:val="0"/>
                              <w:marTop w:val="0"/>
                              <w:marBottom w:val="0"/>
                              <w:divBdr>
                                <w:top w:val="single" w:sz="2" w:space="0" w:color="D9D9E3"/>
                                <w:left w:val="single" w:sz="2" w:space="0" w:color="D9D9E3"/>
                                <w:bottom w:val="single" w:sz="2" w:space="0" w:color="D9D9E3"/>
                                <w:right w:val="single" w:sz="2" w:space="0" w:color="D9D9E3"/>
                              </w:divBdr>
                              <w:divsChild>
                                <w:div w:id="1948000957">
                                  <w:marLeft w:val="0"/>
                                  <w:marRight w:val="0"/>
                                  <w:marTop w:val="0"/>
                                  <w:marBottom w:val="0"/>
                                  <w:divBdr>
                                    <w:top w:val="single" w:sz="2" w:space="0" w:color="D9D9E3"/>
                                    <w:left w:val="single" w:sz="2" w:space="0" w:color="D9D9E3"/>
                                    <w:bottom w:val="single" w:sz="2" w:space="0" w:color="D9D9E3"/>
                                    <w:right w:val="single" w:sz="2" w:space="0" w:color="D9D9E3"/>
                                  </w:divBdr>
                                  <w:divsChild>
                                    <w:div w:id="16759555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39042698">
          <w:marLeft w:val="0"/>
          <w:marRight w:val="0"/>
          <w:marTop w:val="0"/>
          <w:marBottom w:val="0"/>
          <w:divBdr>
            <w:top w:val="single" w:sz="2" w:space="0" w:color="D9D9E3"/>
            <w:left w:val="single" w:sz="2" w:space="0" w:color="D9D9E3"/>
            <w:bottom w:val="single" w:sz="2" w:space="0" w:color="D9D9E3"/>
            <w:right w:val="single" w:sz="2" w:space="0" w:color="D9D9E3"/>
          </w:divBdr>
          <w:divsChild>
            <w:div w:id="484972292">
              <w:marLeft w:val="0"/>
              <w:marRight w:val="0"/>
              <w:marTop w:val="100"/>
              <w:marBottom w:val="100"/>
              <w:divBdr>
                <w:top w:val="single" w:sz="2" w:space="0" w:color="D9D9E3"/>
                <w:left w:val="single" w:sz="2" w:space="0" w:color="D9D9E3"/>
                <w:bottom w:val="single" w:sz="2" w:space="0" w:color="D9D9E3"/>
                <w:right w:val="single" w:sz="2" w:space="0" w:color="D9D9E3"/>
              </w:divBdr>
              <w:divsChild>
                <w:div w:id="703604352">
                  <w:marLeft w:val="0"/>
                  <w:marRight w:val="0"/>
                  <w:marTop w:val="0"/>
                  <w:marBottom w:val="0"/>
                  <w:divBdr>
                    <w:top w:val="single" w:sz="2" w:space="0" w:color="D9D9E3"/>
                    <w:left w:val="single" w:sz="2" w:space="0" w:color="D9D9E3"/>
                    <w:bottom w:val="single" w:sz="2" w:space="0" w:color="D9D9E3"/>
                    <w:right w:val="single" w:sz="2" w:space="0" w:color="D9D9E3"/>
                  </w:divBdr>
                  <w:divsChild>
                    <w:div w:id="754664824">
                      <w:marLeft w:val="0"/>
                      <w:marRight w:val="0"/>
                      <w:marTop w:val="0"/>
                      <w:marBottom w:val="0"/>
                      <w:divBdr>
                        <w:top w:val="single" w:sz="2" w:space="0" w:color="D9D9E3"/>
                        <w:left w:val="single" w:sz="2" w:space="0" w:color="D9D9E3"/>
                        <w:bottom w:val="single" w:sz="2" w:space="0" w:color="D9D9E3"/>
                        <w:right w:val="single" w:sz="2" w:space="0" w:color="D9D9E3"/>
                      </w:divBdr>
                      <w:divsChild>
                        <w:div w:id="1080637545">
                          <w:marLeft w:val="0"/>
                          <w:marRight w:val="0"/>
                          <w:marTop w:val="0"/>
                          <w:marBottom w:val="0"/>
                          <w:divBdr>
                            <w:top w:val="single" w:sz="2" w:space="0" w:color="D9D9E3"/>
                            <w:left w:val="single" w:sz="2" w:space="0" w:color="D9D9E3"/>
                            <w:bottom w:val="single" w:sz="2" w:space="0" w:color="D9D9E3"/>
                            <w:right w:val="single" w:sz="2" w:space="0" w:color="D9D9E3"/>
                          </w:divBdr>
                          <w:divsChild>
                            <w:div w:id="612051185">
                              <w:marLeft w:val="0"/>
                              <w:marRight w:val="0"/>
                              <w:marTop w:val="0"/>
                              <w:marBottom w:val="0"/>
                              <w:divBdr>
                                <w:top w:val="single" w:sz="2" w:space="0" w:color="D9D9E3"/>
                                <w:left w:val="single" w:sz="2" w:space="0" w:color="D9D9E3"/>
                                <w:bottom w:val="single" w:sz="2" w:space="0" w:color="D9D9E3"/>
                                <w:right w:val="single" w:sz="2" w:space="0" w:color="D9D9E3"/>
                              </w:divBdr>
                              <w:divsChild>
                                <w:div w:id="1824808250">
                                  <w:marLeft w:val="0"/>
                                  <w:marRight w:val="0"/>
                                  <w:marTop w:val="0"/>
                                  <w:marBottom w:val="0"/>
                                  <w:divBdr>
                                    <w:top w:val="single" w:sz="2" w:space="0" w:color="D9D9E3"/>
                                    <w:left w:val="single" w:sz="2" w:space="0" w:color="D9D9E3"/>
                                    <w:bottom w:val="single" w:sz="2" w:space="0" w:color="D9D9E3"/>
                                    <w:right w:val="single" w:sz="2" w:space="0" w:color="D9D9E3"/>
                                  </w:divBdr>
                                  <w:divsChild>
                                    <w:div w:id="20428968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10847829">
                      <w:marLeft w:val="0"/>
                      <w:marRight w:val="0"/>
                      <w:marTop w:val="0"/>
                      <w:marBottom w:val="0"/>
                      <w:divBdr>
                        <w:top w:val="single" w:sz="2" w:space="0" w:color="D9D9E3"/>
                        <w:left w:val="single" w:sz="2" w:space="0" w:color="D9D9E3"/>
                        <w:bottom w:val="single" w:sz="2" w:space="0" w:color="D9D9E3"/>
                        <w:right w:val="single" w:sz="2" w:space="0" w:color="D9D9E3"/>
                      </w:divBdr>
                      <w:divsChild>
                        <w:div w:id="971910475">
                          <w:marLeft w:val="0"/>
                          <w:marRight w:val="0"/>
                          <w:marTop w:val="0"/>
                          <w:marBottom w:val="0"/>
                          <w:divBdr>
                            <w:top w:val="single" w:sz="2" w:space="0" w:color="D9D9E3"/>
                            <w:left w:val="single" w:sz="2" w:space="0" w:color="D9D9E3"/>
                            <w:bottom w:val="single" w:sz="2" w:space="0" w:color="D9D9E3"/>
                            <w:right w:val="single" w:sz="2" w:space="0" w:color="D9D9E3"/>
                          </w:divBdr>
                        </w:div>
                        <w:div w:id="1769621033">
                          <w:marLeft w:val="0"/>
                          <w:marRight w:val="0"/>
                          <w:marTop w:val="0"/>
                          <w:marBottom w:val="0"/>
                          <w:divBdr>
                            <w:top w:val="single" w:sz="2" w:space="0" w:color="D9D9E3"/>
                            <w:left w:val="single" w:sz="2" w:space="0" w:color="D9D9E3"/>
                            <w:bottom w:val="single" w:sz="2" w:space="0" w:color="D9D9E3"/>
                            <w:right w:val="single" w:sz="2" w:space="0" w:color="D9D9E3"/>
                          </w:divBdr>
                          <w:divsChild>
                            <w:div w:id="338968683">
                              <w:marLeft w:val="0"/>
                              <w:marRight w:val="0"/>
                              <w:marTop w:val="0"/>
                              <w:marBottom w:val="0"/>
                              <w:divBdr>
                                <w:top w:val="single" w:sz="2" w:space="0" w:color="D9D9E3"/>
                                <w:left w:val="single" w:sz="2" w:space="0" w:color="D9D9E3"/>
                                <w:bottom w:val="single" w:sz="2" w:space="0" w:color="D9D9E3"/>
                                <w:right w:val="single" w:sz="2" w:space="0" w:color="D9D9E3"/>
                              </w:divBdr>
                              <w:divsChild>
                                <w:div w:id="1927571057">
                                  <w:marLeft w:val="0"/>
                                  <w:marRight w:val="0"/>
                                  <w:marTop w:val="0"/>
                                  <w:marBottom w:val="0"/>
                                  <w:divBdr>
                                    <w:top w:val="single" w:sz="2" w:space="0" w:color="D9D9E3"/>
                                    <w:left w:val="single" w:sz="2" w:space="0" w:color="D9D9E3"/>
                                    <w:bottom w:val="single" w:sz="2" w:space="0" w:color="D9D9E3"/>
                                    <w:right w:val="single" w:sz="2" w:space="0" w:color="D9D9E3"/>
                                  </w:divBdr>
                                  <w:divsChild>
                                    <w:div w:id="520420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db8ef80-3d76-4f2b-ba95-731db74cbb70">
      <UserInfo>
        <DisplayName>Angel Villasenor</DisplayName>
        <AccountId>29</AccountId>
        <AccountType/>
      </UserInfo>
      <UserInfo>
        <DisplayName>Elizabeth Scharetg</DisplayName>
        <AccountId>92</AccountId>
        <AccountType/>
      </UserInfo>
    </SharedWithUsers>
    <lcf76f155ced4ddcb4097134ff3c332f xmlns="c503424b-3e12-4ddd-ab41-5c8973ad5bb3">
      <Terms xmlns="http://schemas.microsoft.com/office/infopath/2007/PartnerControls"/>
    </lcf76f155ced4ddcb4097134ff3c332f>
    <TaxCatchAll xmlns="bdb8ef80-3d76-4f2b-ba95-731db74cbb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4D4F2C6775654B907F0C20622A74BD" ma:contentTypeVersion="16" ma:contentTypeDescription="Create a new document." ma:contentTypeScope="" ma:versionID="e54cf980c42f7b73b2fccacd399036ce">
  <xsd:schema xmlns:xsd="http://www.w3.org/2001/XMLSchema" xmlns:xs="http://www.w3.org/2001/XMLSchema" xmlns:p="http://schemas.microsoft.com/office/2006/metadata/properties" xmlns:ns2="c503424b-3e12-4ddd-ab41-5c8973ad5bb3" xmlns:ns3="bdb8ef80-3d76-4f2b-ba95-731db74cbb70" targetNamespace="http://schemas.microsoft.com/office/2006/metadata/properties" ma:root="true" ma:fieldsID="e69114b0ae777b487b8be2f2df03a0dd" ns2:_="" ns3:_="">
    <xsd:import namespace="c503424b-3e12-4ddd-ab41-5c8973ad5bb3"/>
    <xsd:import namespace="bdb8ef80-3d76-4f2b-ba95-731db74cbb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3424b-3e12-4ddd-ab41-5c8973ad5b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65046b6-664e-4cc6-916e-c72f0da64b4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b8ef80-3d76-4f2b-ba95-731db74cbb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28dd133-b60f-41e9-bfab-2cbf275fe1d6}" ma:internalName="TaxCatchAll" ma:showField="CatchAllData" ma:web="bdb8ef80-3d76-4f2b-ba95-731db74cbb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212E83-9653-4065-9A53-5168883DE2BF}">
  <ds:schemaRefs>
    <ds:schemaRef ds:uri="http://www.w3.org/XML/1998/namespace"/>
    <ds:schemaRef ds:uri="http://schemas.microsoft.com/office/2006/documentManagement/types"/>
    <ds:schemaRef ds:uri="c503424b-3e12-4ddd-ab41-5c8973ad5bb3"/>
    <ds:schemaRef ds:uri="http://purl.org/dc/dcmityp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bdb8ef80-3d76-4f2b-ba95-731db74cbb70"/>
  </ds:schemaRefs>
</ds:datastoreItem>
</file>

<file path=customXml/itemProps2.xml><?xml version="1.0" encoding="utf-8"?>
<ds:datastoreItem xmlns:ds="http://schemas.openxmlformats.org/officeDocument/2006/customXml" ds:itemID="{3FF598F6-7388-41F5-90C8-B1F4D2A7B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3424b-3e12-4ddd-ab41-5c8973ad5bb3"/>
    <ds:schemaRef ds:uri="bdb8ef80-3d76-4f2b-ba95-731db74cb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6F2FD-E6DB-4FD5-92B2-7CC64AF54A03}">
  <ds:schemaRefs>
    <ds:schemaRef ds:uri="http://schemas.openxmlformats.org/officeDocument/2006/bibliography"/>
  </ds:schemaRefs>
</ds:datastoreItem>
</file>

<file path=customXml/itemProps4.xml><?xml version="1.0" encoding="utf-8"?>
<ds:datastoreItem xmlns:ds="http://schemas.openxmlformats.org/officeDocument/2006/customXml" ds:itemID="{AD4FA415-38DF-4388-9BFE-6D4FC64574D1}">
  <ds:schemaRefs>
    <ds:schemaRef ds:uri="http://schemas.microsoft.com/office/2006/metadata/longProperties"/>
  </ds:schemaRefs>
</ds:datastoreItem>
</file>

<file path=customXml/itemProps5.xml><?xml version="1.0" encoding="utf-8"?>
<ds:datastoreItem xmlns:ds="http://schemas.openxmlformats.org/officeDocument/2006/customXml" ds:itemID="{835BD082-C3A5-4D47-A7CE-DEE5EADFB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3862</Words>
  <Characters>22014</Characters>
  <Application>Microsoft Office Word</Application>
  <DocSecurity>8</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City Of Santa Monica</Company>
  <LinksUpToDate>false</LinksUpToDate>
  <CharactersWithSpaces>25825</CharactersWithSpaces>
  <SharedDoc>false</SharedDoc>
  <HLinks>
    <vt:vector size="6" baseType="variant">
      <vt:variant>
        <vt:i4>39</vt:i4>
      </vt:variant>
      <vt:variant>
        <vt:i4>0</vt:i4>
      </vt:variant>
      <vt:variant>
        <vt:i4>0</vt:i4>
      </vt:variant>
      <vt:variant>
        <vt:i4>5</vt:i4>
      </vt:variant>
      <vt:variant>
        <vt:lpwstr>mailto:humanservices@santamonica.gov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Nicole Liner-Jigamian</cp:lastModifiedBy>
  <cp:revision>24</cp:revision>
  <cp:lastPrinted>2025-07-14T21:55:00Z</cp:lastPrinted>
  <dcterms:created xsi:type="dcterms:W3CDTF">2025-08-13T00:07:00Z</dcterms:created>
  <dcterms:modified xsi:type="dcterms:W3CDTF">2025-12-16T23:31:00Z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Andrew Gibson</vt:lpwstr>
  </property>
  <property fmtid="{D5CDD505-2E9C-101B-9397-08002B2CF9AE}" pid="3" name="Order">
    <vt:lpwstr>100.000000000000</vt:lpwstr>
  </property>
  <property fmtid="{D5CDD505-2E9C-101B-9397-08002B2CF9AE}" pid="4" name="display_urn:schemas-microsoft-com:office:office#Author">
    <vt:lpwstr>User</vt:lpwstr>
  </property>
  <property fmtid="{D5CDD505-2E9C-101B-9397-08002B2CF9AE}" pid="5" name="ContentTypeId">
    <vt:lpwstr>0x010100224D4F2C6775654B907F0C20622A74BD</vt:lpwstr>
  </property>
  <property fmtid="{D5CDD505-2E9C-101B-9397-08002B2CF9AE}" pid="6" name="MediaServiceImageTags">
    <vt:lpwstr/>
  </property>
</Properties>
</file>